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74444" w14:textId="1853B78C" w:rsidR="00424705" w:rsidRPr="00B14012" w:rsidRDefault="00B14012" w:rsidP="00AD207B">
      <w:pPr>
        <w:spacing w:after="0" w:line="240" w:lineRule="auto"/>
        <w:jc w:val="center"/>
        <w:rPr>
          <w:rFonts w:ascii="Times New Roman" w:hAnsi="Times New Roman" w:cs="Times New Roman"/>
          <w:b/>
          <w:bCs/>
          <w:sz w:val="28"/>
          <w:szCs w:val="28"/>
          <w:lang w:val="en-US"/>
        </w:rPr>
      </w:pPr>
      <w:bookmarkStart w:id="0" w:name="_Hlk170911424"/>
      <w:r>
        <w:rPr>
          <w:rFonts w:ascii="Times New Roman" w:hAnsi="Times New Roman" w:cs="Times New Roman"/>
          <w:b/>
          <w:bCs/>
          <w:sz w:val="28"/>
          <w:szCs w:val="28"/>
          <w:lang w:val="en-US"/>
        </w:rPr>
        <w:t>PEMANFAATAN LIMBAH TEMPE DENGAN MENGGUNAKAN METODE 3R (</w:t>
      </w:r>
      <w:r>
        <w:rPr>
          <w:rFonts w:ascii="Times New Roman" w:hAnsi="Times New Roman" w:cs="Times New Roman"/>
          <w:b/>
          <w:bCs/>
          <w:i/>
          <w:iCs/>
          <w:sz w:val="28"/>
          <w:szCs w:val="28"/>
          <w:lang w:val="en-US"/>
        </w:rPr>
        <w:t>REDUCE, REUSE, RECYCLE)</w:t>
      </w:r>
      <w:r>
        <w:rPr>
          <w:rFonts w:ascii="Times New Roman" w:hAnsi="Times New Roman" w:cs="Times New Roman"/>
          <w:b/>
          <w:bCs/>
          <w:i/>
          <w:iCs/>
          <w:sz w:val="28"/>
          <w:szCs w:val="28"/>
          <w:lang w:val="en-US"/>
        </w:rPr>
        <w:br/>
      </w:r>
      <w:r>
        <w:rPr>
          <w:rFonts w:ascii="Times New Roman" w:hAnsi="Times New Roman" w:cs="Times New Roman"/>
          <w:b/>
          <w:bCs/>
          <w:sz w:val="28"/>
          <w:szCs w:val="28"/>
          <w:lang w:val="en-US"/>
        </w:rPr>
        <w:t>(</w:t>
      </w:r>
      <w:proofErr w:type="spellStart"/>
      <w:r>
        <w:rPr>
          <w:rFonts w:ascii="Times New Roman" w:hAnsi="Times New Roman" w:cs="Times New Roman"/>
          <w:b/>
          <w:bCs/>
          <w:sz w:val="28"/>
          <w:szCs w:val="28"/>
          <w:lang w:val="en-US"/>
        </w:rPr>
        <w:t>Studi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Kasus</w:t>
      </w:r>
      <w:proofErr w:type="spellEnd"/>
      <w:r>
        <w:rPr>
          <w:rFonts w:ascii="Times New Roman" w:hAnsi="Times New Roman" w:cs="Times New Roman"/>
          <w:b/>
          <w:bCs/>
          <w:sz w:val="28"/>
          <w:szCs w:val="28"/>
          <w:lang w:val="en-US"/>
        </w:rPr>
        <w:t xml:space="preserve">: </w:t>
      </w:r>
      <w:proofErr w:type="spellStart"/>
      <w:r w:rsidR="007A5E4D">
        <w:rPr>
          <w:rFonts w:ascii="Times New Roman" w:hAnsi="Times New Roman" w:cs="Times New Roman"/>
          <w:b/>
          <w:bCs/>
          <w:sz w:val="28"/>
          <w:szCs w:val="28"/>
          <w:lang w:val="en-US"/>
        </w:rPr>
        <w:t>Umkm</w:t>
      </w:r>
      <w:proofErr w:type="spellEnd"/>
      <w:r w:rsidR="007A5E4D">
        <w:rPr>
          <w:rFonts w:ascii="Times New Roman" w:hAnsi="Times New Roman" w:cs="Times New Roman"/>
          <w:b/>
          <w:bCs/>
          <w:sz w:val="28"/>
          <w:szCs w:val="28"/>
          <w:lang w:val="en-US"/>
        </w:rPr>
        <w:t xml:space="preserve"> Tempe </w:t>
      </w:r>
      <w:proofErr w:type="spellStart"/>
      <w:r w:rsidR="007A5E4D">
        <w:rPr>
          <w:rFonts w:ascii="Times New Roman" w:hAnsi="Times New Roman" w:cs="Times New Roman"/>
          <w:b/>
          <w:bCs/>
          <w:sz w:val="28"/>
          <w:szCs w:val="28"/>
          <w:lang w:val="en-US"/>
        </w:rPr>
        <w:t>Murni</w:t>
      </w:r>
      <w:proofErr w:type="spellEnd"/>
      <w:r w:rsidR="007A5E4D">
        <w:rPr>
          <w:rFonts w:ascii="Times New Roman" w:hAnsi="Times New Roman" w:cs="Times New Roman"/>
          <w:b/>
          <w:bCs/>
          <w:sz w:val="28"/>
          <w:szCs w:val="28"/>
          <w:lang w:val="en-US"/>
        </w:rPr>
        <w:t xml:space="preserve"> </w:t>
      </w:r>
      <w:proofErr w:type="spellStart"/>
      <w:r w:rsidR="007A5E4D">
        <w:rPr>
          <w:rFonts w:ascii="Times New Roman" w:hAnsi="Times New Roman" w:cs="Times New Roman"/>
          <w:b/>
          <w:bCs/>
          <w:sz w:val="28"/>
          <w:szCs w:val="28"/>
          <w:lang w:val="en-US"/>
        </w:rPr>
        <w:t>Ibu</w:t>
      </w:r>
      <w:proofErr w:type="spellEnd"/>
      <w:r w:rsidR="007A5E4D">
        <w:rPr>
          <w:rFonts w:ascii="Times New Roman" w:hAnsi="Times New Roman" w:cs="Times New Roman"/>
          <w:b/>
          <w:bCs/>
          <w:sz w:val="28"/>
          <w:szCs w:val="28"/>
          <w:lang w:val="en-US"/>
        </w:rPr>
        <w:t xml:space="preserve"> Ida Alisa</w:t>
      </w:r>
      <w:r>
        <w:rPr>
          <w:rFonts w:ascii="Times New Roman" w:hAnsi="Times New Roman" w:cs="Times New Roman"/>
          <w:b/>
          <w:bCs/>
          <w:sz w:val="28"/>
          <w:szCs w:val="28"/>
          <w:lang w:val="en-US"/>
        </w:rPr>
        <w:t>)</w:t>
      </w:r>
    </w:p>
    <w:bookmarkEnd w:id="0"/>
    <w:p w14:paraId="27E643FD" w14:textId="77777777" w:rsidR="00BB77EA" w:rsidRPr="00AD207B" w:rsidRDefault="00BB77EA" w:rsidP="00AD207B">
      <w:pPr>
        <w:spacing w:after="0" w:line="240" w:lineRule="auto"/>
        <w:rPr>
          <w:rFonts w:ascii="Times New Roman" w:eastAsia="Times New Roman" w:hAnsi="Times New Roman" w:cs="Times New Roman"/>
          <w:sz w:val="24"/>
          <w:szCs w:val="24"/>
        </w:rPr>
      </w:pPr>
    </w:p>
    <w:p w14:paraId="47CB0146" w14:textId="176EEA17" w:rsidR="00BB77EA" w:rsidRPr="00AD207B" w:rsidRDefault="00B14012" w:rsidP="00AD207B">
      <w:pPr>
        <w:spacing w:after="0" w:line="240" w:lineRule="auto"/>
        <w:jc w:val="center"/>
        <w:rPr>
          <w:rFonts w:ascii="Times New Roman" w:eastAsia="Times New Roman" w:hAnsi="Times New Roman" w:cs="Times New Roman"/>
          <w:b/>
          <w:sz w:val="24"/>
          <w:szCs w:val="24"/>
          <w:lang w:val="en-US"/>
        </w:rPr>
      </w:pPr>
      <w:bookmarkStart w:id="1" w:name="_GoBack"/>
      <w:r>
        <w:rPr>
          <w:rFonts w:ascii="Times New Roman" w:eastAsia="Times New Roman" w:hAnsi="Times New Roman" w:cs="Times New Roman"/>
          <w:b/>
          <w:sz w:val="24"/>
          <w:szCs w:val="24"/>
          <w:lang w:val="en-US"/>
        </w:rPr>
        <w:t>Piter Permana</w:t>
      </w:r>
    </w:p>
    <w:bookmarkEnd w:id="1"/>
    <w:p w14:paraId="78671E53" w14:textId="29B00C60" w:rsidR="00424705" w:rsidRPr="00AD207B" w:rsidRDefault="00B14012" w:rsidP="00AD207B">
      <w:pPr>
        <w:spacing w:after="0" w:line="240" w:lineRule="auto"/>
        <w:jc w:val="center"/>
        <w:rPr>
          <w:rFonts w:ascii="Times New Roman" w:hAnsi="Times New Roman" w:cs="Times New Roman"/>
          <w:sz w:val="24"/>
          <w:szCs w:val="24"/>
          <w:lang w:val="en-US"/>
        </w:rPr>
      </w:pPr>
      <w:r w:rsidRPr="00B14012">
        <w:rPr>
          <w:rFonts w:ascii="Times New Roman" w:hAnsi="Times New Roman" w:cs="Times New Roman"/>
          <w:sz w:val="24"/>
          <w:szCs w:val="24"/>
        </w:rPr>
        <w:t xml:space="preserve">Universitas Teknologi Yogyakarta </w:t>
      </w:r>
    </w:p>
    <w:p w14:paraId="0DBDC5DB" w14:textId="49CE7506" w:rsidR="00424705" w:rsidRPr="00AD207B" w:rsidRDefault="00B14012" w:rsidP="00AD207B">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sz w:val="24"/>
          <w:szCs w:val="24"/>
        </w:rPr>
        <w:t>Donny Wijaya</w:t>
      </w:r>
      <w:r w:rsidR="00424705" w:rsidRPr="00AD207B">
        <w:rPr>
          <w:rFonts w:ascii="Times New Roman" w:eastAsia="Times New Roman" w:hAnsi="Times New Roman" w:cs="Times New Roman"/>
          <w:sz w:val="24"/>
          <w:szCs w:val="24"/>
        </w:rPr>
        <w:t xml:space="preserve"> </w:t>
      </w:r>
    </w:p>
    <w:p w14:paraId="14F03C6A" w14:textId="3AB657FB" w:rsidR="00BB77EA" w:rsidRDefault="00B14012" w:rsidP="00B14012">
      <w:pPr>
        <w:spacing w:after="0" w:line="240" w:lineRule="auto"/>
        <w:jc w:val="center"/>
        <w:rPr>
          <w:rFonts w:ascii="Times New Roman" w:hAnsi="Times New Roman" w:cs="Times New Roman"/>
          <w:sz w:val="24"/>
          <w:szCs w:val="24"/>
          <w:lang w:val="en-US"/>
        </w:rPr>
      </w:pPr>
      <w:r w:rsidRPr="00B14012">
        <w:rPr>
          <w:rFonts w:ascii="Times New Roman" w:hAnsi="Times New Roman" w:cs="Times New Roman"/>
          <w:sz w:val="24"/>
          <w:szCs w:val="24"/>
        </w:rPr>
        <w:t xml:space="preserve">Universitas Teknologi Yogyakarta </w:t>
      </w:r>
    </w:p>
    <w:p w14:paraId="0E59628C" w14:textId="6617C87C" w:rsidR="00B14012" w:rsidRPr="00AD207B" w:rsidRDefault="00B14012" w:rsidP="00B14012">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sz w:val="24"/>
          <w:szCs w:val="24"/>
        </w:rPr>
        <w:t>Legowo Hannanto Surya Aji</w:t>
      </w:r>
      <w:r w:rsidRPr="00AD207B">
        <w:rPr>
          <w:rFonts w:ascii="Times New Roman" w:eastAsia="Times New Roman" w:hAnsi="Times New Roman" w:cs="Times New Roman"/>
          <w:sz w:val="24"/>
          <w:szCs w:val="24"/>
        </w:rPr>
        <w:t xml:space="preserve"> </w:t>
      </w:r>
    </w:p>
    <w:p w14:paraId="162652D4" w14:textId="70A92A20" w:rsidR="00B14012" w:rsidRDefault="00B14012" w:rsidP="00B14012">
      <w:pPr>
        <w:spacing w:after="0" w:line="240" w:lineRule="auto"/>
        <w:jc w:val="center"/>
        <w:rPr>
          <w:rFonts w:ascii="Times New Roman" w:hAnsi="Times New Roman" w:cs="Times New Roman"/>
          <w:sz w:val="24"/>
          <w:szCs w:val="24"/>
          <w:lang w:val="en-US"/>
        </w:rPr>
      </w:pPr>
      <w:r w:rsidRPr="00B14012">
        <w:rPr>
          <w:rFonts w:ascii="Times New Roman" w:hAnsi="Times New Roman" w:cs="Times New Roman"/>
          <w:sz w:val="24"/>
          <w:szCs w:val="24"/>
        </w:rPr>
        <w:t>Universitas Teknologi Yogyakarta</w:t>
      </w:r>
    </w:p>
    <w:p w14:paraId="005924B7" w14:textId="510B6DE7" w:rsidR="00B14012" w:rsidRPr="00AD207B" w:rsidRDefault="00B14012" w:rsidP="00B14012">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sz w:val="24"/>
          <w:szCs w:val="24"/>
        </w:rPr>
        <w:t>Ari Zaqi Al Faritsy</w:t>
      </w:r>
      <w:r w:rsidRPr="00AD207B">
        <w:rPr>
          <w:rFonts w:ascii="Times New Roman" w:eastAsia="Times New Roman" w:hAnsi="Times New Roman" w:cs="Times New Roman"/>
          <w:sz w:val="24"/>
          <w:szCs w:val="24"/>
        </w:rPr>
        <w:t xml:space="preserve"> </w:t>
      </w:r>
    </w:p>
    <w:p w14:paraId="42B7DC91" w14:textId="0F6823A7" w:rsidR="00A244EC" w:rsidRPr="00097DB1" w:rsidRDefault="00B14012" w:rsidP="00097DB1">
      <w:pPr>
        <w:spacing w:after="0" w:line="240" w:lineRule="auto"/>
        <w:jc w:val="center"/>
        <w:rPr>
          <w:rFonts w:ascii="Times New Roman" w:hAnsi="Times New Roman" w:cs="Times New Roman"/>
          <w:sz w:val="24"/>
          <w:szCs w:val="24"/>
        </w:rPr>
      </w:pPr>
      <w:r w:rsidRPr="00B14012">
        <w:rPr>
          <w:rFonts w:ascii="Times New Roman" w:hAnsi="Times New Roman" w:cs="Times New Roman"/>
          <w:sz w:val="24"/>
          <w:szCs w:val="24"/>
        </w:rPr>
        <w:t>Universitas Teknologi Yogyakarta</w:t>
      </w:r>
    </w:p>
    <w:p w14:paraId="638B58A3" w14:textId="121DF669" w:rsidR="00424705" w:rsidRPr="00BA0408" w:rsidRDefault="00424705" w:rsidP="00AD207B">
      <w:pPr>
        <w:spacing w:after="0" w:line="240" w:lineRule="auto"/>
        <w:jc w:val="center"/>
        <w:rPr>
          <w:rFonts w:ascii="Times New Roman" w:eastAsia="Times New Roman" w:hAnsi="Times New Roman" w:cs="Times New Roman"/>
          <w:sz w:val="24"/>
          <w:szCs w:val="24"/>
        </w:rPr>
      </w:pPr>
      <w:r w:rsidRPr="00BA0408">
        <w:rPr>
          <w:rFonts w:ascii="Times New Roman" w:eastAsia="Times New Roman" w:hAnsi="Times New Roman" w:cs="Times New Roman"/>
          <w:sz w:val="24"/>
          <w:szCs w:val="24"/>
        </w:rPr>
        <w:t xml:space="preserve">Alamat: </w:t>
      </w:r>
      <w:r w:rsidR="00BA0408" w:rsidRPr="00BA0408">
        <w:rPr>
          <w:rFonts w:ascii="Times New Roman" w:eastAsia="Times New Roman" w:hAnsi="Times New Roman" w:cs="Times New Roman"/>
          <w:sz w:val="24"/>
          <w:szCs w:val="24"/>
        </w:rPr>
        <w:t xml:space="preserve">jl. glagahsari no 63, warungboto, kec. umbulharjo, kota yogyakarta, daerah istimewa yogyakarta 55164 </w:t>
      </w:r>
    </w:p>
    <w:p w14:paraId="2B234D80" w14:textId="6D422C99" w:rsidR="00BB77EA" w:rsidRPr="00AD207B" w:rsidRDefault="00390012" w:rsidP="00AD207B">
      <w:pPr>
        <w:spacing w:after="0" w:line="240" w:lineRule="auto"/>
        <w:jc w:val="center"/>
        <w:rPr>
          <w:rFonts w:ascii="Times New Roman" w:eastAsia="Times New Roman" w:hAnsi="Times New Roman" w:cs="Times New Roman"/>
          <w:i/>
          <w:sz w:val="24"/>
          <w:szCs w:val="24"/>
        </w:rPr>
      </w:pPr>
      <w:r w:rsidRPr="00AD207B">
        <w:rPr>
          <w:rFonts w:ascii="Times New Roman" w:eastAsia="Times New Roman" w:hAnsi="Times New Roman" w:cs="Times New Roman"/>
          <w:i/>
          <w:sz w:val="24"/>
          <w:szCs w:val="24"/>
        </w:rPr>
        <w:t>Korespondensi penulis</w:t>
      </w:r>
      <w:r w:rsidR="00424705" w:rsidRPr="00AD207B">
        <w:rPr>
          <w:rFonts w:ascii="Times New Roman" w:eastAsia="Times New Roman" w:hAnsi="Times New Roman" w:cs="Times New Roman"/>
          <w:i/>
          <w:sz w:val="24"/>
          <w:szCs w:val="24"/>
          <w:lang w:val="en-US"/>
        </w:rPr>
        <w:t xml:space="preserve">: </w:t>
      </w:r>
      <w:proofErr w:type="spellStart"/>
      <w:r w:rsidR="00BA0408">
        <w:rPr>
          <w:rFonts w:ascii="Times New Roman" w:eastAsia="Times New Roman" w:hAnsi="Times New Roman" w:cs="Times New Roman"/>
          <w:i/>
          <w:sz w:val="24"/>
          <w:szCs w:val="24"/>
          <w:lang w:val="en-US"/>
        </w:rPr>
        <w:t>piterseginim</w:t>
      </w:r>
      <w:proofErr w:type="spellEnd"/>
      <w:r w:rsidR="00424705" w:rsidRPr="00676BFC">
        <w:rPr>
          <w:rFonts w:ascii="Times New Roman" w:eastAsia="Times New Roman" w:hAnsi="Times New Roman" w:cs="Times New Roman"/>
          <w:i/>
          <w:sz w:val="24"/>
          <w:szCs w:val="24"/>
        </w:rPr>
        <w:t>@</w:t>
      </w:r>
      <w:r w:rsidR="00424705" w:rsidRPr="00676BFC">
        <w:rPr>
          <w:rFonts w:ascii="Times New Roman" w:eastAsia="Times New Roman" w:hAnsi="Times New Roman" w:cs="Times New Roman"/>
          <w:i/>
          <w:sz w:val="24"/>
          <w:szCs w:val="24"/>
          <w:lang w:val="en-US"/>
        </w:rPr>
        <w:t>g</w:t>
      </w:r>
      <w:r w:rsidR="00424705" w:rsidRPr="00676BFC">
        <w:rPr>
          <w:rFonts w:ascii="Times New Roman" w:eastAsia="Times New Roman" w:hAnsi="Times New Roman" w:cs="Times New Roman"/>
          <w:i/>
          <w:sz w:val="24"/>
          <w:szCs w:val="24"/>
        </w:rPr>
        <w:t>mail.com</w:t>
      </w:r>
    </w:p>
    <w:p w14:paraId="16133416" w14:textId="77777777" w:rsidR="00BB77EA" w:rsidRPr="00AD207B" w:rsidRDefault="00BB77EA" w:rsidP="00AD207B">
      <w:pPr>
        <w:spacing w:after="0" w:line="240" w:lineRule="auto"/>
        <w:rPr>
          <w:rFonts w:ascii="Times New Roman" w:eastAsia="Times New Roman" w:hAnsi="Times New Roman" w:cs="Times New Roman"/>
          <w:b/>
          <w:sz w:val="24"/>
          <w:szCs w:val="24"/>
        </w:rPr>
      </w:pPr>
    </w:p>
    <w:p w14:paraId="6522DD4F" w14:textId="700BF93F" w:rsidR="004C0AC9" w:rsidRPr="00097DB1" w:rsidRDefault="00390012" w:rsidP="00097DB1">
      <w:pPr>
        <w:pStyle w:val="HTMLPreformatted"/>
        <w:jc w:val="both"/>
        <w:rPr>
          <w:rFonts w:ascii="Times New Roman" w:hAnsi="Times New Roman" w:cs="Times New Roman"/>
          <w:i/>
          <w:iCs/>
          <w:color w:val="202124"/>
          <w:lang w:val="en" w:eastAsia="en-US"/>
        </w:rPr>
      </w:pPr>
      <w:r w:rsidRPr="00097DB1">
        <w:rPr>
          <w:rFonts w:ascii="Times New Roman" w:hAnsi="Times New Roman" w:cs="Times New Roman"/>
          <w:b/>
          <w:i/>
        </w:rPr>
        <w:t>Abstract</w:t>
      </w:r>
      <w:r w:rsidRPr="00097DB1">
        <w:rPr>
          <w:rFonts w:ascii="Times New Roman" w:hAnsi="Times New Roman" w:cs="Times New Roman"/>
          <w:i/>
        </w:rPr>
        <w:t xml:space="preserve">. </w:t>
      </w:r>
      <w:r w:rsidR="007A5E4D" w:rsidRPr="00097DB1">
        <w:rPr>
          <w:rFonts w:ascii="Times New Roman" w:hAnsi="Times New Roman" w:cs="Times New Roman"/>
          <w:i/>
          <w:iCs/>
          <w:color w:val="202124"/>
        </w:rPr>
        <w:t>The Tempe industry owned by Mrs. Ida Alisa is located in Gang Nogobondo III No. 486, Rejowinangun, Kec. Kotagede, Yogyakarta City, Yogyakarta Special Region, which was founded in early 2004 by Mr. Kamiyo and also Mrs. Ida Alisa, also produces waste from the factory in the form of solid, liquid, and gas waste. UMKM Tempe Bu Ida Alisa in one day of production uses 150 kg of soybeans which on average produces 500 pcs/day. The waste generated is in the form of solid waste in the form of 30 kg/day of soybean husk, water waste in the form of 100 liters/day of soybean cooking water, 200 liters/day of soybean washing water, and also CO2 gas emissions. The method used in waste treatment is the green manufacturing system 3R method (Reduce, Reuse, and Recycle). To minimize waste and increase the income of MSMEs, research is carried out related to Tempe production waste to be used as other products that have market value. Ari Soybean Skin Flour is a processed product made from soybean skin waste which is processed through several simple processes to become flour that has nutritional content and a selling value. Based on the financial feasibility analysis of the soybean bran flour product, after processing the data, it obtained a Net Present Value (NPV) of Rp. 164,942,520.08, which proves that the soybean bran flour business is feasible because &gt; 0. The incremental Return Rate ( IRR) is 37.2% while the interest rate (MARR) used is 15. So the business is done can be said to be feasible to develop because the IRR value is greater than MARR, namely 37.2%&gt; 15%. C. Meanwhile, the value of the Break Even Point (BEP) is IDR 27,745,000.00.</w:t>
      </w:r>
    </w:p>
    <w:p w14:paraId="5A68C588" w14:textId="71A21C02" w:rsidR="00BB77EA" w:rsidRPr="00097DB1" w:rsidRDefault="004C0AC9" w:rsidP="007A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0"/>
          <w:szCs w:val="20"/>
          <w:lang w:val="en-US"/>
        </w:rPr>
      </w:pPr>
      <w:r w:rsidRPr="00097DB1">
        <w:rPr>
          <w:rFonts w:ascii="Times New Roman" w:eastAsia="Times New Roman" w:hAnsi="Times New Roman" w:cs="Times New Roman"/>
          <w:b/>
          <w:bCs/>
          <w:i/>
          <w:iCs/>
          <w:color w:val="202124"/>
          <w:sz w:val="20"/>
          <w:szCs w:val="20"/>
          <w:lang w:val="en"/>
        </w:rPr>
        <w:t>Keywords</w:t>
      </w:r>
      <w:r w:rsidRPr="00097DB1">
        <w:rPr>
          <w:rFonts w:ascii="Times New Roman" w:eastAsia="Times New Roman" w:hAnsi="Times New Roman" w:cs="Times New Roman"/>
          <w:i/>
          <w:iCs/>
          <w:color w:val="202124"/>
          <w:sz w:val="20"/>
          <w:szCs w:val="20"/>
          <w:lang w:val="en"/>
        </w:rPr>
        <w:t xml:space="preserve">: </w:t>
      </w:r>
      <w:r w:rsidR="007A5E4D" w:rsidRPr="00097DB1">
        <w:rPr>
          <w:rFonts w:ascii="Times New Roman" w:eastAsia="Times New Roman" w:hAnsi="Times New Roman" w:cs="Times New Roman"/>
          <w:i/>
          <w:iCs/>
          <w:sz w:val="20"/>
          <w:szCs w:val="20"/>
        </w:rPr>
        <w:t xml:space="preserve">Green Manufacturing, </w:t>
      </w:r>
      <w:r w:rsidR="007A5E4D" w:rsidRPr="00097DB1">
        <w:rPr>
          <w:rFonts w:ascii="Times New Roman" w:eastAsia="Times New Roman" w:hAnsi="Times New Roman" w:cs="Times New Roman"/>
          <w:sz w:val="20"/>
          <w:szCs w:val="20"/>
        </w:rPr>
        <w:t>3R (</w:t>
      </w:r>
      <w:r w:rsidR="007A5E4D" w:rsidRPr="00097DB1">
        <w:rPr>
          <w:rFonts w:ascii="Times New Roman" w:eastAsia="Times New Roman" w:hAnsi="Times New Roman" w:cs="Times New Roman"/>
          <w:i/>
          <w:iCs/>
          <w:sz w:val="20"/>
          <w:szCs w:val="20"/>
        </w:rPr>
        <w:t>Reuse, Reduce, Dan Recycle</w:t>
      </w:r>
      <w:r w:rsidR="007A5E4D" w:rsidRPr="00097DB1">
        <w:rPr>
          <w:rFonts w:ascii="Times New Roman" w:eastAsia="Times New Roman" w:hAnsi="Times New Roman" w:cs="Times New Roman"/>
          <w:sz w:val="20"/>
          <w:szCs w:val="20"/>
        </w:rPr>
        <w:t xml:space="preserve">), </w:t>
      </w:r>
      <w:r w:rsidR="007A5E4D" w:rsidRPr="00097DB1">
        <w:rPr>
          <w:rFonts w:ascii="Times New Roman" w:eastAsia="Times New Roman" w:hAnsi="Times New Roman" w:cs="Times New Roman"/>
          <w:i/>
          <w:sz w:val="20"/>
          <w:szCs w:val="20"/>
        </w:rPr>
        <w:t>Soybean Skin Flour</w:t>
      </w:r>
      <w:r w:rsidR="007A5E4D" w:rsidRPr="00097DB1">
        <w:rPr>
          <w:rFonts w:ascii="Times New Roman" w:eastAsia="Times New Roman" w:hAnsi="Times New Roman" w:cs="Times New Roman"/>
          <w:sz w:val="20"/>
          <w:szCs w:val="20"/>
        </w:rPr>
        <w:t xml:space="preserve">, </w:t>
      </w:r>
      <w:r w:rsidR="007A5E4D" w:rsidRPr="00097DB1">
        <w:rPr>
          <w:rFonts w:ascii="Times New Roman" w:eastAsia="Times New Roman" w:hAnsi="Times New Roman" w:cs="Times New Roman"/>
          <w:i/>
          <w:iCs/>
          <w:sz w:val="20"/>
          <w:szCs w:val="20"/>
        </w:rPr>
        <w:t xml:space="preserve">MSME waste </w:t>
      </w:r>
      <w:r w:rsidR="007A5E4D" w:rsidRPr="00097DB1">
        <w:rPr>
          <w:rFonts w:ascii="Times New Roman" w:eastAsia="Times New Roman" w:hAnsi="Times New Roman" w:cs="Times New Roman"/>
          <w:sz w:val="20"/>
          <w:szCs w:val="20"/>
        </w:rPr>
        <w:t xml:space="preserve">Tempe, TempehWaste Recycling, </w:t>
      </w:r>
      <w:r w:rsidR="007A5E4D" w:rsidRPr="00097DB1">
        <w:rPr>
          <w:rFonts w:ascii="Times New Roman" w:eastAsia="Times New Roman" w:hAnsi="Times New Roman" w:cs="Times New Roman"/>
          <w:i/>
          <w:iCs/>
          <w:sz w:val="20"/>
          <w:szCs w:val="20"/>
        </w:rPr>
        <w:t>Financial Feasibility Analysis.</w:t>
      </w:r>
    </w:p>
    <w:p w14:paraId="006EE26E" w14:textId="77777777" w:rsidR="00BB77EA" w:rsidRPr="00097DB1" w:rsidRDefault="00BB77EA" w:rsidP="00AD207B">
      <w:pPr>
        <w:spacing w:after="0" w:line="240" w:lineRule="auto"/>
        <w:jc w:val="both"/>
        <w:rPr>
          <w:rFonts w:ascii="Times New Roman" w:eastAsia="Times New Roman" w:hAnsi="Times New Roman" w:cs="Times New Roman"/>
          <w:sz w:val="20"/>
          <w:szCs w:val="20"/>
        </w:rPr>
      </w:pPr>
    </w:p>
    <w:p w14:paraId="3FE3AD8E" w14:textId="1665D11D" w:rsidR="00424705" w:rsidRPr="00097DB1" w:rsidRDefault="00390012" w:rsidP="00AD207B">
      <w:pPr>
        <w:spacing w:after="0" w:line="240" w:lineRule="auto"/>
        <w:jc w:val="both"/>
        <w:rPr>
          <w:rFonts w:ascii="Times New Roman" w:hAnsi="Times New Roman" w:cs="Times New Roman"/>
          <w:sz w:val="20"/>
          <w:szCs w:val="20"/>
        </w:rPr>
      </w:pPr>
      <w:r w:rsidRPr="00097DB1">
        <w:rPr>
          <w:rFonts w:ascii="Times New Roman" w:eastAsia="Times New Roman" w:hAnsi="Times New Roman" w:cs="Times New Roman"/>
          <w:b/>
          <w:sz w:val="20"/>
          <w:szCs w:val="20"/>
        </w:rPr>
        <w:t>Abstrak</w:t>
      </w:r>
      <w:r w:rsidRPr="00097DB1">
        <w:rPr>
          <w:rFonts w:ascii="Times New Roman" w:eastAsia="Times New Roman" w:hAnsi="Times New Roman" w:cs="Times New Roman"/>
          <w:sz w:val="20"/>
          <w:szCs w:val="20"/>
        </w:rPr>
        <w:t>.</w:t>
      </w:r>
      <w:r w:rsidR="004C0AC9" w:rsidRPr="00097DB1">
        <w:rPr>
          <w:rFonts w:ascii="Times New Roman" w:hAnsi="Times New Roman" w:cs="Times New Roman"/>
          <w:sz w:val="20"/>
          <w:szCs w:val="20"/>
        </w:rPr>
        <w:t xml:space="preserve">Penelitian </w:t>
      </w:r>
      <w:r w:rsidR="007A5E4D" w:rsidRPr="00097DB1">
        <w:rPr>
          <w:rFonts w:ascii="Times New Roman" w:hAnsi="Times New Roman" w:cs="Times New Roman"/>
          <w:sz w:val="20"/>
          <w:szCs w:val="20"/>
        </w:rPr>
        <w:t xml:space="preserve">Industri tempe milik Bu Ida Alisa yang berlokasi di Gang Nogobondo III No. 486, Rejowinangun, Kec. Kotagede, Kota Yogyakarta, Daerah Istimewa Yogyakarta yang berdiri sejak awal tahun 2004 oleh Pak Kamiyo dan juga Bu Ida Alisa ini juga menghasilkan limbah dari pabriknya berupa limbah padat, cair, dan gas. UMKM Tempe Bu Ida Alisa dalam satu hari produksi menggunakan 150 kg kedelai yang rata-rata menghasilkan 500 pcs/hari. Limbah yang dihasilkan berupa limbah padat berupa kulit ari kedelai 30kg/hari, limbah air berupa air rebusan kedelai sebanyak 100 liter/hari, air cucian kedelai sebanyak 200 liter/hari, dan juga emisi gas CO2. Metode yang digunakan dalam pengolahan limbah yaitu </w:t>
      </w:r>
      <w:r w:rsidR="007A5E4D" w:rsidRPr="00097DB1">
        <w:rPr>
          <w:rFonts w:ascii="Times New Roman" w:hAnsi="Times New Roman" w:cs="Times New Roman"/>
          <w:i/>
          <w:iCs/>
          <w:sz w:val="20"/>
          <w:szCs w:val="20"/>
        </w:rPr>
        <w:t>system green manufacturing</w:t>
      </w:r>
      <w:r w:rsidR="007A5E4D" w:rsidRPr="00097DB1">
        <w:rPr>
          <w:rFonts w:ascii="Times New Roman" w:hAnsi="Times New Roman" w:cs="Times New Roman"/>
          <w:sz w:val="20"/>
          <w:szCs w:val="20"/>
        </w:rPr>
        <w:t xml:space="preserve"> metode 3R (</w:t>
      </w:r>
      <w:r w:rsidR="007A5E4D" w:rsidRPr="00097DB1">
        <w:rPr>
          <w:rFonts w:ascii="Times New Roman" w:hAnsi="Times New Roman" w:cs="Times New Roman"/>
          <w:i/>
          <w:iCs/>
          <w:sz w:val="20"/>
          <w:szCs w:val="20"/>
        </w:rPr>
        <w:t xml:space="preserve">Reduce, Reuse, </w:t>
      </w:r>
      <w:r w:rsidR="007A5E4D" w:rsidRPr="00097DB1">
        <w:rPr>
          <w:rFonts w:ascii="Times New Roman" w:hAnsi="Times New Roman" w:cs="Times New Roman"/>
          <w:sz w:val="20"/>
          <w:szCs w:val="20"/>
        </w:rPr>
        <w:t>dan</w:t>
      </w:r>
      <w:r w:rsidR="007A5E4D" w:rsidRPr="00097DB1">
        <w:rPr>
          <w:rFonts w:ascii="Times New Roman" w:hAnsi="Times New Roman" w:cs="Times New Roman"/>
          <w:i/>
          <w:iCs/>
          <w:sz w:val="20"/>
          <w:szCs w:val="20"/>
        </w:rPr>
        <w:t xml:space="preserve"> Recycle</w:t>
      </w:r>
      <w:r w:rsidR="007A5E4D" w:rsidRPr="00097DB1">
        <w:rPr>
          <w:rFonts w:ascii="Times New Roman" w:hAnsi="Times New Roman" w:cs="Times New Roman"/>
          <w:sz w:val="20"/>
          <w:szCs w:val="20"/>
        </w:rPr>
        <w:t xml:space="preserve">). Dalam upaya meminimalisir limbah dan meningkatkan pendapatan umkm maka dilakukan penelitian terkait dengan limbah produksi tempe untuk dijadikan produk lain yang memiliki nilai jual dipasaran. Tepung Kulit Ari Kedelai merupakan produk olahan berbahan dasar limbah kulit kedelai yang diolah dengan melalui beberapa proses sederhana hingga menjadi tepung yang memiliki kandungan gizi dan memiliki nilai jual. Berdarsarkan analisis kelayakan finansial pada pada produk Tepung Kulit Ari Kedelai setelah dilakukan pengolahan data didapatkan nilai </w:t>
      </w:r>
      <w:r w:rsidR="007A5E4D" w:rsidRPr="00097DB1">
        <w:rPr>
          <w:rFonts w:ascii="Times New Roman" w:hAnsi="Times New Roman" w:cs="Times New Roman"/>
          <w:i/>
          <w:iCs/>
          <w:sz w:val="20"/>
          <w:szCs w:val="20"/>
        </w:rPr>
        <w:t>Net Present Value</w:t>
      </w:r>
      <w:r w:rsidR="007A5E4D" w:rsidRPr="00097DB1">
        <w:rPr>
          <w:rFonts w:ascii="Times New Roman" w:hAnsi="Times New Roman" w:cs="Times New Roman"/>
          <w:sz w:val="20"/>
          <w:szCs w:val="20"/>
        </w:rPr>
        <w:t xml:space="preserve"> (NPV) sebesar Rp 164.942.520,08 hal tersebut membuktikan bahwa usaha tepung kulit ari kedelai ini layak karena &gt; 0. Nilai Incremental  Return  Rate (IRR) sebesar  37,2% sedangkan nilai suku bunga (MARR) yang digunakan adalah 15 Maka usaha yang dilakukan dapat </w:t>
      </w:r>
      <w:r w:rsidR="007A5E4D" w:rsidRPr="00097DB1">
        <w:rPr>
          <w:rFonts w:ascii="Times New Roman" w:hAnsi="Times New Roman" w:cs="Times New Roman"/>
          <w:sz w:val="20"/>
          <w:szCs w:val="20"/>
        </w:rPr>
        <w:lastRenderedPageBreak/>
        <w:t xml:space="preserve">dikatakan layak dikembangkan karena nilai IRR lebih besar dari MARR yakni 37,2%&gt;15%. C. Sedangkan nilai </w:t>
      </w:r>
      <w:r w:rsidR="007A5E4D" w:rsidRPr="00097DB1">
        <w:rPr>
          <w:rFonts w:ascii="Times New Roman" w:hAnsi="Times New Roman" w:cs="Times New Roman"/>
          <w:i/>
          <w:iCs/>
          <w:sz w:val="20"/>
          <w:szCs w:val="20"/>
        </w:rPr>
        <w:t>Break Even Point</w:t>
      </w:r>
      <w:r w:rsidR="007A5E4D" w:rsidRPr="00097DB1">
        <w:rPr>
          <w:rFonts w:ascii="Times New Roman" w:hAnsi="Times New Roman" w:cs="Times New Roman"/>
          <w:sz w:val="20"/>
          <w:szCs w:val="20"/>
        </w:rPr>
        <w:t xml:space="preserve"> (BEP) adalah sebesar Rp 27,745,000.00.</w:t>
      </w:r>
    </w:p>
    <w:p w14:paraId="04123851" w14:textId="24EC56BE" w:rsidR="00BB77EA" w:rsidRPr="00097DB1" w:rsidRDefault="00390012" w:rsidP="00AD207B">
      <w:pPr>
        <w:spacing w:after="0" w:line="240" w:lineRule="auto"/>
        <w:jc w:val="both"/>
        <w:rPr>
          <w:rFonts w:ascii="Times New Roman" w:eastAsia="Times New Roman" w:hAnsi="Times New Roman" w:cs="Times New Roman"/>
          <w:sz w:val="20"/>
          <w:szCs w:val="20"/>
          <w:lang w:val="en-US"/>
        </w:rPr>
      </w:pPr>
      <w:r w:rsidRPr="00097DB1">
        <w:rPr>
          <w:rFonts w:ascii="Times New Roman" w:eastAsia="Times New Roman" w:hAnsi="Times New Roman" w:cs="Times New Roman"/>
          <w:b/>
          <w:sz w:val="20"/>
          <w:szCs w:val="20"/>
        </w:rPr>
        <w:t>Kata kunci</w:t>
      </w:r>
      <w:r w:rsidRPr="00097DB1">
        <w:rPr>
          <w:rFonts w:ascii="Times New Roman" w:eastAsia="Times New Roman" w:hAnsi="Times New Roman" w:cs="Times New Roman"/>
          <w:sz w:val="20"/>
          <w:szCs w:val="20"/>
        </w:rPr>
        <w:t xml:space="preserve">: </w:t>
      </w:r>
      <w:r w:rsidR="007A5E4D" w:rsidRPr="00097DB1">
        <w:rPr>
          <w:rFonts w:ascii="Times New Roman" w:hAnsi="Times New Roman" w:cs="Times New Roman"/>
          <w:i/>
          <w:iCs/>
          <w:sz w:val="20"/>
          <w:szCs w:val="20"/>
        </w:rPr>
        <w:t>Green Manufacturing</w:t>
      </w:r>
      <w:r w:rsidR="007A5E4D" w:rsidRPr="00097DB1">
        <w:rPr>
          <w:rFonts w:ascii="Times New Roman" w:hAnsi="Times New Roman" w:cs="Times New Roman"/>
          <w:sz w:val="20"/>
          <w:szCs w:val="20"/>
        </w:rPr>
        <w:t>, 3R (</w:t>
      </w:r>
      <w:r w:rsidR="007A5E4D" w:rsidRPr="00097DB1">
        <w:rPr>
          <w:rFonts w:ascii="Times New Roman" w:hAnsi="Times New Roman" w:cs="Times New Roman"/>
          <w:i/>
          <w:iCs/>
          <w:sz w:val="20"/>
          <w:szCs w:val="20"/>
        </w:rPr>
        <w:t xml:space="preserve">Reuse, Reduce, </w:t>
      </w:r>
      <w:r w:rsidR="007A5E4D" w:rsidRPr="00097DB1">
        <w:rPr>
          <w:rFonts w:ascii="Times New Roman" w:hAnsi="Times New Roman" w:cs="Times New Roman"/>
          <w:sz w:val="20"/>
          <w:szCs w:val="20"/>
        </w:rPr>
        <w:t>Dan</w:t>
      </w:r>
      <w:r w:rsidR="007A5E4D" w:rsidRPr="00097DB1">
        <w:rPr>
          <w:rFonts w:ascii="Times New Roman" w:hAnsi="Times New Roman" w:cs="Times New Roman"/>
          <w:i/>
          <w:iCs/>
          <w:sz w:val="20"/>
          <w:szCs w:val="20"/>
        </w:rPr>
        <w:t xml:space="preserve"> Recycle),</w:t>
      </w:r>
      <w:r w:rsidR="007A5E4D" w:rsidRPr="00097DB1">
        <w:rPr>
          <w:rFonts w:ascii="Times New Roman" w:hAnsi="Times New Roman" w:cs="Times New Roman"/>
          <w:sz w:val="20"/>
          <w:szCs w:val="20"/>
        </w:rPr>
        <w:t xml:space="preserve"> Tepung Kulit Ari Kedelai, Limbah UMKM Tempe, Daur Ulang Limbah Tempe, Analisis Kelayakan Finansial.</w:t>
      </w:r>
    </w:p>
    <w:p w14:paraId="4A073891" w14:textId="77777777" w:rsidR="00BB77EA" w:rsidRPr="00AD207B" w:rsidRDefault="00BB77EA" w:rsidP="00AD207B">
      <w:pPr>
        <w:spacing w:after="0" w:line="240" w:lineRule="auto"/>
        <w:ind w:right="284"/>
        <w:rPr>
          <w:rFonts w:ascii="Times New Roman" w:eastAsia="Times New Roman" w:hAnsi="Times New Roman" w:cs="Times New Roman"/>
          <w:b/>
          <w:sz w:val="24"/>
          <w:szCs w:val="24"/>
        </w:rPr>
      </w:pPr>
    </w:p>
    <w:p w14:paraId="1211F4E9" w14:textId="77777777" w:rsidR="00BB77EA" w:rsidRPr="00AD207B" w:rsidRDefault="00BB77EA" w:rsidP="00AD207B">
      <w:pPr>
        <w:spacing w:after="0" w:line="240" w:lineRule="auto"/>
        <w:ind w:right="284"/>
        <w:rPr>
          <w:rFonts w:ascii="Times New Roman" w:eastAsia="Times New Roman" w:hAnsi="Times New Roman" w:cs="Times New Roman"/>
          <w:b/>
          <w:sz w:val="24"/>
          <w:szCs w:val="24"/>
        </w:rPr>
      </w:pPr>
    </w:p>
    <w:p w14:paraId="55ED4724" w14:textId="77777777" w:rsidR="00BB77EA" w:rsidRPr="00AD207B" w:rsidRDefault="00390012" w:rsidP="00097DB1">
      <w:pPr>
        <w:spacing w:after="0" w:line="360" w:lineRule="auto"/>
        <w:ind w:right="284"/>
        <w:rPr>
          <w:rFonts w:ascii="Times New Roman" w:eastAsia="Times New Roman" w:hAnsi="Times New Roman" w:cs="Times New Roman"/>
          <w:b/>
          <w:sz w:val="24"/>
          <w:szCs w:val="24"/>
        </w:rPr>
      </w:pPr>
      <w:r w:rsidRPr="00AD207B">
        <w:rPr>
          <w:rFonts w:ascii="Times New Roman" w:eastAsia="Times New Roman" w:hAnsi="Times New Roman" w:cs="Times New Roman"/>
          <w:b/>
          <w:sz w:val="24"/>
          <w:szCs w:val="24"/>
        </w:rPr>
        <w:t>LATAR BELAKANG</w:t>
      </w:r>
    </w:p>
    <w:p w14:paraId="6AAAB719" w14:textId="4D17D4D4" w:rsidR="00207D97" w:rsidRDefault="00ED32E3" w:rsidP="00097DB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002923BC" w:rsidRPr="002923BC">
        <w:rPr>
          <w:rFonts w:ascii="Times New Roman" w:hAnsi="Times New Roman" w:cs="Times New Roman"/>
          <w:sz w:val="24"/>
          <w:szCs w:val="24"/>
          <w:lang w:val="en-US"/>
        </w:rPr>
        <w:t>Pola</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konsumsi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masyarakat</w:t>
      </w:r>
      <w:proofErr w:type="spellEnd"/>
      <w:r w:rsidR="002923BC" w:rsidRPr="002923BC">
        <w:rPr>
          <w:rFonts w:ascii="Times New Roman" w:hAnsi="Times New Roman" w:cs="Times New Roman"/>
          <w:sz w:val="24"/>
          <w:szCs w:val="24"/>
          <w:lang w:val="en-US"/>
        </w:rPr>
        <w:t xml:space="preserve"> yang </w:t>
      </w:r>
      <w:proofErr w:type="spellStart"/>
      <w:r w:rsidR="002923BC" w:rsidRPr="002923BC">
        <w:rPr>
          <w:rFonts w:ascii="Times New Roman" w:hAnsi="Times New Roman" w:cs="Times New Roman"/>
          <w:sz w:val="24"/>
          <w:szCs w:val="24"/>
          <w:lang w:val="en-US"/>
        </w:rPr>
        <w:t>meningkat</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secara</w:t>
      </w:r>
      <w:proofErr w:type="spellEnd"/>
      <w:r w:rsidR="002923BC" w:rsidRPr="002923BC">
        <w:rPr>
          <w:rFonts w:ascii="Times New Roman" w:hAnsi="Times New Roman" w:cs="Times New Roman"/>
          <w:sz w:val="24"/>
          <w:szCs w:val="24"/>
          <w:lang w:val="en-US"/>
        </w:rPr>
        <w:t xml:space="preserve"> global </w:t>
      </w:r>
      <w:proofErr w:type="spellStart"/>
      <w:r w:rsidR="002923BC" w:rsidRPr="002923BC">
        <w:rPr>
          <w:rFonts w:ascii="Times New Roman" w:hAnsi="Times New Roman" w:cs="Times New Roman"/>
          <w:sz w:val="24"/>
          <w:szCs w:val="24"/>
          <w:lang w:val="en-US"/>
        </w:rPr>
        <w:t>bervariasi</w:t>
      </w:r>
      <w:proofErr w:type="spellEnd"/>
      <w:r w:rsidR="002923BC" w:rsidRPr="002923BC">
        <w:rPr>
          <w:rFonts w:ascii="Times New Roman" w:hAnsi="Times New Roman" w:cs="Times New Roman"/>
          <w:sz w:val="24"/>
          <w:szCs w:val="24"/>
          <w:lang w:val="en-US"/>
        </w:rPr>
        <w:t xml:space="preserve"> di </w:t>
      </w:r>
      <w:proofErr w:type="spellStart"/>
      <w:r w:rsidR="002923BC" w:rsidRPr="002923BC">
        <w:rPr>
          <w:rFonts w:ascii="Times New Roman" w:hAnsi="Times New Roman" w:cs="Times New Roman"/>
          <w:sz w:val="24"/>
          <w:szCs w:val="24"/>
          <w:lang w:val="en-US"/>
        </w:rPr>
        <w:t>setiap</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daerah</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dipengaruhi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oleh</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faktor</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ekonomi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sosial</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dan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budaya</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Perbedaan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pola</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konsumsi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ini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memengaruhi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pertumbuhan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manufaktur</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Globalisasi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jumlah</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populasi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dan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perkembangan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teknologi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berdampak</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besar</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pada</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industri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manufaktur</w:t>
      </w:r>
      <w:proofErr w:type="spellEnd"/>
      <w:r w:rsidR="002923BC" w:rsidRPr="002923BC">
        <w:rPr>
          <w:rFonts w:ascii="Times New Roman" w:hAnsi="Times New Roman" w:cs="Times New Roman"/>
          <w:sz w:val="24"/>
          <w:szCs w:val="24"/>
          <w:lang w:val="en-US"/>
        </w:rPr>
        <w:t xml:space="preserve"> di </w:t>
      </w:r>
      <w:proofErr w:type="spellStart"/>
      <w:r w:rsidR="002923BC" w:rsidRPr="002923BC">
        <w:rPr>
          <w:rFonts w:ascii="Times New Roman" w:hAnsi="Times New Roman" w:cs="Times New Roman"/>
          <w:sz w:val="24"/>
          <w:szCs w:val="24"/>
          <w:lang w:val="en-US"/>
        </w:rPr>
        <w:t>seluruh</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dunia</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meningkatkan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persaingan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pasar</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serta</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kebutuhan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energi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dan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sumber</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daya</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alam</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Situasi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ini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mengkhawatirkan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karena</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peningkatan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konsumsi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energi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dan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sumber</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daya</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alam</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menyebabkan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peningkatan</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limbah</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industri</w:t>
      </w:r>
      <w:proofErr w:type="spellEnd"/>
      <w:r w:rsidR="002923BC" w:rsidRPr="002923BC">
        <w:rPr>
          <w:rFonts w:ascii="Times New Roman" w:hAnsi="Times New Roman" w:cs="Times New Roman"/>
          <w:sz w:val="24"/>
          <w:szCs w:val="24"/>
          <w:lang w:val="en-US"/>
        </w:rPr>
        <w:t xml:space="preserve"> </w:t>
      </w:r>
      <w:proofErr w:type="spellStart"/>
      <w:r w:rsidR="002923BC" w:rsidRPr="002923BC">
        <w:rPr>
          <w:rFonts w:ascii="Times New Roman" w:hAnsi="Times New Roman" w:cs="Times New Roman"/>
          <w:sz w:val="24"/>
          <w:szCs w:val="24"/>
          <w:lang w:val="en-US"/>
        </w:rPr>
        <w:t>manufaktur</w:t>
      </w:r>
      <w:proofErr w:type="spellEnd"/>
      <w:r>
        <w:rPr>
          <w:rFonts w:ascii="Times New Roman" w:hAnsi="Times New Roman" w:cs="Times New Roman"/>
          <w:sz w:val="24"/>
          <w:szCs w:val="24"/>
          <w:lang w:val="en-US"/>
        </w:rPr>
        <w:t>”</w:t>
      </w:r>
      <w:r w:rsidR="00207D97" w:rsidRPr="00207D97">
        <w:rPr>
          <w:rFonts w:ascii="Times New Roman" w:hAnsi="Times New Roman" w:cs="Times New Roman"/>
          <w:sz w:val="24"/>
          <w:szCs w:val="24"/>
          <w:lang w:val="en-US"/>
        </w:rPr>
        <w:t xml:space="preserve">.  Salah </w:t>
      </w:r>
      <w:proofErr w:type="spellStart"/>
      <w:r w:rsidR="00207D97" w:rsidRPr="00207D97">
        <w:rPr>
          <w:rFonts w:ascii="Times New Roman" w:hAnsi="Times New Roman" w:cs="Times New Roman"/>
          <w:sz w:val="24"/>
          <w:szCs w:val="24"/>
          <w:lang w:val="en-US"/>
        </w:rPr>
        <w:t>satunya</w:t>
      </w:r>
      <w:proofErr w:type="spellEnd"/>
      <w:r w:rsidR="00207D97" w:rsidRPr="00207D97">
        <w:rPr>
          <w:rFonts w:ascii="Times New Roman" w:hAnsi="Times New Roman" w:cs="Times New Roman"/>
          <w:sz w:val="24"/>
          <w:szCs w:val="24"/>
          <w:lang w:val="en-US"/>
        </w:rPr>
        <w:t xml:space="preserve"> UMKM </w:t>
      </w:r>
      <w:proofErr w:type="spellStart"/>
      <w:r w:rsidR="00207D97" w:rsidRPr="00207D97">
        <w:rPr>
          <w:rFonts w:ascii="Times New Roman" w:hAnsi="Times New Roman" w:cs="Times New Roman"/>
          <w:sz w:val="24"/>
          <w:szCs w:val="24"/>
          <w:lang w:val="en-US"/>
        </w:rPr>
        <w:t>tahu</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dan</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tempe</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Tahu</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dan</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tempe</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merupakan</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olahan</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berbahan</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dasar</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kacang</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kedelai</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makanan</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ini</w:t>
      </w:r>
      <w:proofErr w:type="spellEnd"/>
      <w:r w:rsidR="00207D97" w:rsidRPr="00207D97">
        <w:rPr>
          <w:rFonts w:ascii="Times New Roman" w:hAnsi="Times New Roman" w:cs="Times New Roman"/>
          <w:sz w:val="24"/>
          <w:szCs w:val="24"/>
          <w:lang w:val="en-US"/>
        </w:rPr>
        <w:t xml:space="preserve"> pun </w:t>
      </w:r>
      <w:proofErr w:type="spellStart"/>
      <w:r w:rsidR="00207D97" w:rsidRPr="00207D97">
        <w:rPr>
          <w:rFonts w:ascii="Times New Roman" w:hAnsi="Times New Roman" w:cs="Times New Roman"/>
          <w:sz w:val="24"/>
          <w:szCs w:val="24"/>
          <w:lang w:val="en-US"/>
        </w:rPr>
        <w:t>menjadi</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makanan</w:t>
      </w:r>
      <w:proofErr w:type="spellEnd"/>
      <w:r w:rsidR="00207D97" w:rsidRPr="00207D97">
        <w:rPr>
          <w:rFonts w:ascii="Times New Roman" w:hAnsi="Times New Roman" w:cs="Times New Roman"/>
          <w:sz w:val="24"/>
          <w:szCs w:val="24"/>
          <w:lang w:val="en-US"/>
        </w:rPr>
        <w:t xml:space="preserve"> yang </w:t>
      </w:r>
      <w:proofErr w:type="spellStart"/>
      <w:r w:rsidR="00207D97" w:rsidRPr="00207D97">
        <w:rPr>
          <w:rFonts w:ascii="Times New Roman" w:hAnsi="Times New Roman" w:cs="Times New Roman"/>
          <w:sz w:val="24"/>
          <w:szCs w:val="24"/>
          <w:lang w:val="en-US"/>
        </w:rPr>
        <w:t>populer</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dan</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banyak</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terdapat</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produsennya</w:t>
      </w:r>
      <w:proofErr w:type="spellEnd"/>
      <w:r w:rsidR="00207D97" w:rsidRPr="00207D97">
        <w:rPr>
          <w:rFonts w:ascii="Times New Roman" w:hAnsi="Times New Roman" w:cs="Times New Roman"/>
          <w:sz w:val="24"/>
          <w:szCs w:val="24"/>
          <w:lang w:val="en-US"/>
        </w:rPr>
        <w:t xml:space="preserve"> di Indonesia. </w:t>
      </w:r>
      <w:proofErr w:type="spellStart"/>
      <w:r w:rsidR="00207D97" w:rsidRPr="00207D97">
        <w:rPr>
          <w:rFonts w:ascii="Times New Roman" w:hAnsi="Times New Roman" w:cs="Times New Roman"/>
          <w:sz w:val="24"/>
          <w:szCs w:val="24"/>
          <w:lang w:val="en-US"/>
        </w:rPr>
        <w:t>Dalam</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konteks</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ini</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industri</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tempe</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milik</w:t>
      </w:r>
      <w:proofErr w:type="spellEnd"/>
      <w:r w:rsidR="00207D97" w:rsidRPr="00207D97">
        <w:rPr>
          <w:rFonts w:ascii="Times New Roman" w:hAnsi="Times New Roman" w:cs="Times New Roman"/>
          <w:sz w:val="24"/>
          <w:szCs w:val="24"/>
          <w:lang w:val="en-US"/>
        </w:rPr>
        <w:t xml:space="preserve"> Bu Ida Alisa yang </w:t>
      </w:r>
      <w:proofErr w:type="spellStart"/>
      <w:r w:rsidR="00207D97" w:rsidRPr="00207D97">
        <w:rPr>
          <w:rFonts w:ascii="Times New Roman" w:hAnsi="Times New Roman" w:cs="Times New Roman"/>
          <w:sz w:val="24"/>
          <w:szCs w:val="24"/>
          <w:lang w:val="en-US"/>
        </w:rPr>
        <w:t>berlokasi</w:t>
      </w:r>
      <w:proofErr w:type="spellEnd"/>
      <w:r w:rsidR="00207D97" w:rsidRPr="00207D97">
        <w:rPr>
          <w:rFonts w:ascii="Times New Roman" w:hAnsi="Times New Roman" w:cs="Times New Roman"/>
          <w:sz w:val="24"/>
          <w:szCs w:val="24"/>
          <w:lang w:val="en-US"/>
        </w:rPr>
        <w:t xml:space="preserve"> di Gang </w:t>
      </w:r>
      <w:proofErr w:type="spellStart"/>
      <w:r w:rsidR="00207D97" w:rsidRPr="00207D97">
        <w:rPr>
          <w:rFonts w:ascii="Times New Roman" w:hAnsi="Times New Roman" w:cs="Times New Roman"/>
          <w:sz w:val="24"/>
          <w:szCs w:val="24"/>
          <w:lang w:val="en-US"/>
        </w:rPr>
        <w:t>Nogobondo</w:t>
      </w:r>
      <w:proofErr w:type="spellEnd"/>
      <w:r w:rsidR="00207D97" w:rsidRPr="00207D97">
        <w:rPr>
          <w:rFonts w:ascii="Times New Roman" w:hAnsi="Times New Roman" w:cs="Times New Roman"/>
          <w:sz w:val="24"/>
          <w:szCs w:val="24"/>
          <w:lang w:val="en-US"/>
        </w:rPr>
        <w:t xml:space="preserve"> III No. 486, </w:t>
      </w:r>
      <w:proofErr w:type="spellStart"/>
      <w:r w:rsidR="00207D97" w:rsidRPr="00207D97">
        <w:rPr>
          <w:rFonts w:ascii="Times New Roman" w:hAnsi="Times New Roman" w:cs="Times New Roman"/>
          <w:sz w:val="24"/>
          <w:szCs w:val="24"/>
          <w:lang w:val="en-US"/>
        </w:rPr>
        <w:t>Rejowinangun</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Kec</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Kotagede</w:t>
      </w:r>
      <w:proofErr w:type="spellEnd"/>
      <w:r w:rsidR="00207D97" w:rsidRPr="00207D97">
        <w:rPr>
          <w:rFonts w:ascii="Times New Roman" w:hAnsi="Times New Roman" w:cs="Times New Roman"/>
          <w:sz w:val="24"/>
          <w:szCs w:val="24"/>
          <w:lang w:val="en-US"/>
        </w:rPr>
        <w:t xml:space="preserve">, Kota Yogyakarta, Daerah Istimewa Yogyakarta yang </w:t>
      </w:r>
      <w:proofErr w:type="spellStart"/>
      <w:r w:rsidR="00207D97" w:rsidRPr="00207D97">
        <w:rPr>
          <w:rFonts w:ascii="Times New Roman" w:hAnsi="Times New Roman" w:cs="Times New Roman"/>
          <w:sz w:val="24"/>
          <w:szCs w:val="24"/>
          <w:lang w:val="en-US"/>
        </w:rPr>
        <w:t>berdiri</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sejak</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awal</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tahun</w:t>
      </w:r>
      <w:proofErr w:type="spellEnd"/>
      <w:r w:rsidR="00207D97" w:rsidRPr="00207D97">
        <w:rPr>
          <w:rFonts w:ascii="Times New Roman" w:hAnsi="Times New Roman" w:cs="Times New Roman"/>
          <w:sz w:val="24"/>
          <w:szCs w:val="24"/>
          <w:lang w:val="en-US"/>
        </w:rPr>
        <w:t xml:space="preserve"> 2004 </w:t>
      </w:r>
      <w:proofErr w:type="spellStart"/>
      <w:r w:rsidR="00207D97" w:rsidRPr="00207D97">
        <w:rPr>
          <w:rFonts w:ascii="Times New Roman" w:hAnsi="Times New Roman" w:cs="Times New Roman"/>
          <w:sz w:val="24"/>
          <w:szCs w:val="24"/>
          <w:lang w:val="en-US"/>
        </w:rPr>
        <w:t>oleh</w:t>
      </w:r>
      <w:proofErr w:type="spellEnd"/>
      <w:r w:rsidR="00207D97" w:rsidRPr="00207D97">
        <w:rPr>
          <w:rFonts w:ascii="Times New Roman" w:hAnsi="Times New Roman" w:cs="Times New Roman"/>
          <w:sz w:val="24"/>
          <w:szCs w:val="24"/>
          <w:lang w:val="en-US"/>
        </w:rPr>
        <w:t xml:space="preserve"> Pak </w:t>
      </w:r>
      <w:proofErr w:type="spellStart"/>
      <w:r w:rsidR="00207D97" w:rsidRPr="00207D97">
        <w:rPr>
          <w:rFonts w:ascii="Times New Roman" w:hAnsi="Times New Roman" w:cs="Times New Roman"/>
          <w:sz w:val="24"/>
          <w:szCs w:val="24"/>
          <w:lang w:val="en-US"/>
        </w:rPr>
        <w:t>Kamiyo</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dan</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juga</w:t>
      </w:r>
      <w:proofErr w:type="spellEnd"/>
      <w:r w:rsidR="00207D97" w:rsidRPr="00207D97">
        <w:rPr>
          <w:rFonts w:ascii="Times New Roman" w:hAnsi="Times New Roman" w:cs="Times New Roman"/>
          <w:sz w:val="24"/>
          <w:szCs w:val="24"/>
          <w:lang w:val="en-US"/>
        </w:rPr>
        <w:t xml:space="preserve"> Bu Ida Alisa </w:t>
      </w:r>
      <w:proofErr w:type="spellStart"/>
      <w:r w:rsidR="00207D97" w:rsidRPr="00207D97">
        <w:rPr>
          <w:rFonts w:ascii="Times New Roman" w:hAnsi="Times New Roman" w:cs="Times New Roman"/>
          <w:sz w:val="24"/>
          <w:szCs w:val="24"/>
          <w:lang w:val="en-US"/>
        </w:rPr>
        <w:t>ini</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juga</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menghasilkan</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limbah</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dari</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pabriknya</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berupa</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limbah</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padat</w:t>
      </w:r>
      <w:proofErr w:type="spellEnd"/>
      <w:r w:rsidR="00207D97" w:rsidRPr="00207D97">
        <w:rPr>
          <w:rFonts w:ascii="Times New Roman" w:hAnsi="Times New Roman" w:cs="Times New Roman"/>
          <w:sz w:val="24"/>
          <w:szCs w:val="24"/>
          <w:lang w:val="en-US"/>
        </w:rPr>
        <w:t xml:space="preserve">, </w:t>
      </w:r>
      <w:proofErr w:type="spellStart"/>
      <w:r w:rsidR="00207D97" w:rsidRPr="00207D97">
        <w:rPr>
          <w:rFonts w:ascii="Times New Roman" w:hAnsi="Times New Roman" w:cs="Times New Roman"/>
          <w:sz w:val="24"/>
          <w:szCs w:val="24"/>
          <w:lang w:val="en-US"/>
        </w:rPr>
        <w:t>cair</w:t>
      </w:r>
      <w:proofErr w:type="spellEnd"/>
      <w:r w:rsidR="00207D97" w:rsidRPr="00207D97">
        <w:rPr>
          <w:rFonts w:ascii="Times New Roman" w:hAnsi="Times New Roman" w:cs="Times New Roman"/>
          <w:sz w:val="24"/>
          <w:szCs w:val="24"/>
          <w:lang w:val="en-US"/>
        </w:rPr>
        <w:t xml:space="preserve">, dan gas. </w:t>
      </w:r>
    </w:p>
    <w:p w14:paraId="0D388AD1" w14:textId="7B43A835" w:rsidR="00AD18AB" w:rsidRDefault="00207D97" w:rsidP="00097DB1">
      <w:pPr>
        <w:spacing w:after="0" w:line="360" w:lineRule="auto"/>
        <w:ind w:firstLine="720"/>
        <w:jc w:val="both"/>
        <w:rPr>
          <w:rFonts w:ascii="Times New Roman" w:hAnsi="Times New Roman" w:cs="Times New Roman"/>
          <w:sz w:val="24"/>
          <w:szCs w:val="24"/>
          <w:lang w:val="en-US"/>
        </w:rPr>
      </w:pPr>
      <w:proofErr w:type="spellStart"/>
      <w:r w:rsidRPr="00207D97">
        <w:rPr>
          <w:rFonts w:ascii="Times New Roman" w:hAnsi="Times New Roman" w:cs="Times New Roman"/>
          <w:sz w:val="24"/>
          <w:szCs w:val="24"/>
          <w:lang w:val="en-US"/>
        </w:rPr>
        <w:t>Limbah</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cair</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berupa</w:t>
      </w:r>
      <w:proofErr w:type="spellEnd"/>
      <w:r w:rsidRPr="00207D97">
        <w:rPr>
          <w:rFonts w:ascii="Times New Roman" w:hAnsi="Times New Roman" w:cs="Times New Roman"/>
          <w:sz w:val="24"/>
          <w:szCs w:val="24"/>
          <w:lang w:val="en-US"/>
        </w:rPr>
        <w:t xml:space="preserve"> air </w:t>
      </w:r>
      <w:proofErr w:type="spellStart"/>
      <w:r w:rsidRPr="00207D97">
        <w:rPr>
          <w:rFonts w:ascii="Times New Roman" w:hAnsi="Times New Roman" w:cs="Times New Roman"/>
          <w:sz w:val="24"/>
          <w:szCs w:val="24"/>
          <w:lang w:val="en-US"/>
        </w:rPr>
        <w:t>hasil</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rebusan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kedelai</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sebesar</w:t>
      </w:r>
      <w:proofErr w:type="spellEnd"/>
      <w:r w:rsidRPr="00207D97">
        <w:rPr>
          <w:rFonts w:ascii="Times New Roman" w:hAnsi="Times New Roman" w:cs="Times New Roman"/>
          <w:sz w:val="24"/>
          <w:szCs w:val="24"/>
          <w:lang w:val="en-US"/>
        </w:rPr>
        <w:t xml:space="preserve"> 100liter </w:t>
      </w:r>
      <w:proofErr w:type="spellStart"/>
      <w:r w:rsidRPr="00207D97">
        <w:rPr>
          <w:rFonts w:ascii="Times New Roman" w:hAnsi="Times New Roman" w:cs="Times New Roman"/>
          <w:sz w:val="24"/>
          <w:szCs w:val="24"/>
          <w:lang w:val="en-US"/>
        </w:rPr>
        <w:t>dan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juga</w:t>
      </w:r>
      <w:proofErr w:type="spellEnd"/>
      <w:r w:rsidRPr="00207D97">
        <w:rPr>
          <w:rFonts w:ascii="Times New Roman" w:hAnsi="Times New Roman" w:cs="Times New Roman"/>
          <w:sz w:val="24"/>
          <w:szCs w:val="24"/>
          <w:lang w:val="en-US"/>
        </w:rPr>
        <w:t xml:space="preserve"> air </w:t>
      </w:r>
      <w:proofErr w:type="spellStart"/>
      <w:r w:rsidRPr="00207D97">
        <w:rPr>
          <w:rFonts w:ascii="Times New Roman" w:hAnsi="Times New Roman" w:cs="Times New Roman"/>
          <w:sz w:val="24"/>
          <w:szCs w:val="24"/>
          <w:lang w:val="en-US"/>
        </w:rPr>
        <w:t>bekas</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cuci</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kedelai</w:t>
      </w:r>
      <w:proofErr w:type="spellEnd"/>
      <w:r w:rsidRPr="00207D97">
        <w:rPr>
          <w:rFonts w:ascii="Times New Roman" w:hAnsi="Times New Roman" w:cs="Times New Roman"/>
          <w:sz w:val="24"/>
          <w:szCs w:val="24"/>
          <w:lang w:val="en-US"/>
        </w:rPr>
        <w:t xml:space="preserve"> yang </w:t>
      </w:r>
      <w:proofErr w:type="spellStart"/>
      <w:r w:rsidRPr="00207D97">
        <w:rPr>
          <w:rFonts w:ascii="Times New Roman" w:hAnsi="Times New Roman" w:cs="Times New Roman"/>
          <w:sz w:val="24"/>
          <w:szCs w:val="24"/>
          <w:lang w:val="en-US"/>
        </w:rPr>
        <w:t>berjumlah</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kurang</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lebih</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dari</w:t>
      </w:r>
      <w:proofErr w:type="spellEnd"/>
      <w:r w:rsidRPr="00207D97">
        <w:rPr>
          <w:rFonts w:ascii="Times New Roman" w:hAnsi="Times New Roman" w:cs="Times New Roman"/>
          <w:sz w:val="24"/>
          <w:szCs w:val="24"/>
          <w:lang w:val="en-US"/>
        </w:rPr>
        <w:t xml:space="preserve"> 200 liter. </w:t>
      </w:r>
      <w:proofErr w:type="spellStart"/>
      <w:r w:rsidRPr="00207D97">
        <w:rPr>
          <w:rFonts w:ascii="Times New Roman" w:hAnsi="Times New Roman" w:cs="Times New Roman"/>
          <w:sz w:val="24"/>
          <w:szCs w:val="24"/>
          <w:lang w:val="en-US"/>
        </w:rPr>
        <w:t>Limbah</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padat</w:t>
      </w:r>
      <w:proofErr w:type="spellEnd"/>
      <w:r w:rsidRPr="00207D97">
        <w:rPr>
          <w:rFonts w:ascii="Times New Roman" w:hAnsi="Times New Roman" w:cs="Times New Roman"/>
          <w:sz w:val="24"/>
          <w:szCs w:val="24"/>
          <w:lang w:val="en-US"/>
        </w:rPr>
        <w:t xml:space="preserve"> yang </w:t>
      </w:r>
      <w:proofErr w:type="spellStart"/>
      <w:r w:rsidRPr="00207D97">
        <w:rPr>
          <w:rFonts w:ascii="Times New Roman" w:hAnsi="Times New Roman" w:cs="Times New Roman"/>
          <w:sz w:val="24"/>
          <w:szCs w:val="24"/>
          <w:lang w:val="en-US"/>
        </w:rPr>
        <w:t>dihasilkan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berupa</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kulit</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kedelai</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sebanyak</w:t>
      </w:r>
      <w:proofErr w:type="spellEnd"/>
      <w:r w:rsidRPr="00207D97">
        <w:rPr>
          <w:rFonts w:ascii="Times New Roman" w:hAnsi="Times New Roman" w:cs="Times New Roman"/>
          <w:sz w:val="24"/>
          <w:szCs w:val="24"/>
          <w:lang w:val="en-US"/>
        </w:rPr>
        <w:t xml:space="preserve"> 30 kg. </w:t>
      </w:r>
      <w:proofErr w:type="spellStart"/>
      <w:r w:rsidRPr="00207D97">
        <w:rPr>
          <w:rFonts w:ascii="Times New Roman" w:hAnsi="Times New Roman" w:cs="Times New Roman"/>
          <w:sz w:val="24"/>
          <w:szCs w:val="24"/>
          <w:lang w:val="en-US"/>
        </w:rPr>
        <w:t>Sedangkan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limbah</w:t>
      </w:r>
      <w:proofErr w:type="spellEnd"/>
      <w:r w:rsidRPr="00207D97">
        <w:rPr>
          <w:rFonts w:ascii="Times New Roman" w:hAnsi="Times New Roman" w:cs="Times New Roman"/>
          <w:sz w:val="24"/>
          <w:szCs w:val="24"/>
          <w:lang w:val="en-US"/>
        </w:rPr>
        <w:t xml:space="preserve"> gas </w:t>
      </w:r>
      <w:proofErr w:type="spellStart"/>
      <w:r w:rsidRPr="00207D97">
        <w:rPr>
          <w:rFonts w:ascii="Times New Roman" w:hAnsi="Times New Roman" w:cs="Times New Roman"/>
          <w:sz w:val="24"/>
          <w:szCs w:val="24"/>
          <w:lang w:val="en-US"/>
        </w:rPr>
        <w:t>berupa</w:t>
      </w:r>
      <w:proofErr w:type="spellEnd"/>
      <w:r w:rsidRPr="00207D97">
        <w:rPr>
          <w:rFonts w:ascii="Times New Roman" w:hAnsi="Times New Roman" w:cs="Times New Roman"/>
          <w:sz w:val="24"/>
          <w:szCs w:val="24"/>
          <w:lang w:val="en-US"/>
        </w:rPr>
        <w:t xml:space="preserve"> gas </w:t>
      </w:r>
      <w:proofErr w:type="spellStart"/>
      <w:r w:rsidRPr="00207D97">
        <w:rPr>
          <w:rFonts w:ascii="Times New Roman" w:hAnsi="Times New Roman" w:cs="Times New Roman"/>
          <w:sz w:val="24"/>
          <w:szCs w:val="24"/>
          <w:lang w:val="en-US"/>
        </w:rPr>
        <w:t>hasil</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emisi</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pembakaran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kayu</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Untuk</w:t>
      </w:r>
      <w:proofErr w:type="spellEnd"/>
      <w:r w:rsidRPr="00207D9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w:t>
      </w:r>
      <w:r w:rsidRPr="00207D97">
        <w:rPr>
          <w:rFonts w:ascii="Times New Roman" w:hAnsi="Times New Roman" w:cs="Times New Roman"/>
          <w:sz w:val="24"/>
          <w:szCs w:val="24"/>
          <w:lang w:val="en-US"/>
        </w:rPr>
        <w:t>asus</w:t>
      </w:r>
      <w:proofErr w:type="spellEnd"/>
      <w:r w:rsidRPr="00207D97">
        <w:rPr>
          <w:rFonts w:ascii="Times New Roman" w:hAnsi="Times New Roman" w:cs="Times New Roman"/>
          <w:sz w:val="24"/>
          <w:szCs w:val="24"/>
          <w:lang w:val="en-US"/>
        </w:rPr>
        <w:t xml:space="preserve"> UMKM Tempe Bu Ida Alisa </w:t>
      </w:r>
      <w:proofErr w:type="spellStart"/>
      <w:r>
        <w:rPr>
          <w:rFonts w:ascii="Times New Roman" w:hAnsi="Times New Roman" w:cs="Times New Roman"/>
          <w:sz w:val="24"/>
          <w:szCs w:val="24"/>
          <w:lang w:val="en-US"/>
        </w:rPr>
        <w:t>l</w:t>
      </w:r>
      <w:r w:rsidRPr="00207D97">
        <w:rPr>
          <w:rFonts w:ascii="Times New Roman" w:hAnsi="Times New Roman" w:cs="Times New Roman"/>
          <w:sz w:val="24"/>
          <w:szCs w:val="24"/>
          <w:lang w:val="en-US"/>
        </w:rPr>
        <w:t>imbah</w:t>
      </w:r>
      <w:proofErr w:type="spellEnd"/>
      <w:r w:rsidRPr="00207D97">
        <w:rPr>
          <w:rFonts w:ascii="Times New Roman" w:hAnsi="Times New Roman" w:cs="Times New Roman"/>
          <w:sz w:val="24"/>
          <w:szCs w:val="24"/>
          <w:lang w:val="en-US"/>
        </w:rPr>
        <w:t xml:space="preserve"> 80% </w:t>
      </w:r>
      <w:proofErr w:type="spellStart"/>
      <w:r w:rsidRPr="00207D97">
        <w:rPr>
          <w:rFonts w:ascii="Times New Roman" w:hAnsi="Times New Roman" w:cs="Times New Roman"/>
          <w:sz w:val="24"/>
          <w:szCs w:val="24"/>
          <w:lang w:val="en-US"/>
        </w:rPr>
        <w:t>telah</w:t>
      </w:r>
      <w:proofErr w:type="spellEnd"/>
      <w:r w:rsidRPr="00207D97">
        <w:rPr>
          <w:rFonts w:ascii="Times New Roman" w:hAnsi="Times New Roman" w:cs="Times New Roman"/>
          <w:sz w:val="24"/>
          <w:szCs w:val="24"/>
          <w:lang w:val="en-US"/>
        </w:rPr>
        <w:t xml:space="preserve"> di </w:t>
      </w:r>
      <w:proofErr w:type="spellStart"/>
      <w:r w:rsidRPr="00207D97">
        <w:rPr>
          <w:rFonts w:ascii="Times New Roman" w:hAnsi="Times New Roman" w:cs="Times New Roman"/>
          <w:sz w:val="24"/>
          <w:szCs w:val="24"/>
          <w:lang w:val="en-US"/>
        </w:rPr>
        <w:t>olah</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dengan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cara</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bekerja</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sama</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dengan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peternak</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Tapi</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masih</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menyisakan</w:t>
      </w:r>
      <w:proofErr w:type="spellEnd"/>
      <w:r w:rsidRPr="00207D97">
        <w:rPr>
          <w:rFonts w:ascii="Times New Roman" w:hAnsi="Times New Roman" w:cs="Times New Roman"/>
          <w:sz w:val="24"/>
          <w:szCs w:val="24"/>
          <w:lang w:val="en-US"/>
        </w:rPr>
        <w:t xml:space="preserve"> 20% </w:t>
      </w:r>
      <w:proofErr w:type="spellStart"/>
      <w:r w:rsidRPr="00207D97">
        <w:rPr>
          <w:rFonts w:ascii="Times New Roman" w:hAnsi="Times New Roman" w:cs="Times New Roman"/>
          <w:sz w:val="24"/>
          <w:szCs w:val="24"/>
          <w:lang w:val="en-US"/>
        </w:rPr>
        <w:t>limbah</w:t>
      </w:r>
      <w:proofErr w:type="spellEnd"/>
      <w:r w:rsidRPr="00207D97">
        <w:rPr>
          <w:rFonts w:ascii="Times New Roman" w:hAnsi="Times New Roman" w:cs="Times New Roman"/>
          <w:sz w:val="24"/>
          <w:szCs w:val="24"/>
          <w:lang w:val="en-US"/>
        </w:rPr>
        <w:t xml:space="preserve"> yang </w:t>
      </w:r>
      <w:proofErr w:type="spellStart"/>
      <w:r w:rsidRPr="00207D97">
        <w:rPr>
          <w:rFonts w:ascii="Times New Roman" w:hAnsi="Times New Roman" w:cs="Times New Roman"/>
          <w:sz w:val="24"/>
          <w:szCs w:val="24"/>
          <w:lang w:val="en-US"/>
        </w:rPr>
        <w:t>tidak</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terolah</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limbah</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sisa</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ini</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jika</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dibiarkan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maka</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menimbulkan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dampak</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negatif</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diantara</w:t>
      </w:r>
      <w:proofErr w:type="spellEnd"/>
      <w:r w:rsidRPr="00207D97">
        <w:rPr>
          <w:rFonts w:ascii="Times New Roman" w:hAnsi="Times New Roman" w:cs="Times New Roman"/>
          <w:sz w:val="24"/>
          <w:szCs w:val="24"/>
          <w:lang w:val="en-US"/>
        </w:rPr>
        <w:t xml:space="preserve">-Nya </w:t>
      </w:r>
      <w:proofErr w:type="spellStart"/>
      <w:r w:rsidRPr="00207D97">
        <w:rPr>
          <w:rFonts w:ascii="Times New Roman" w:hAnsi="Times New Roman" w:cs="Times New Roman"/>
          <w:sz w:val="24"/>
          <w:szCs w:val="24"/>
          <w:lang w:val="en-US"/>
        </w:rPr>
        <w:t>akan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mengeluarkan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bau</w:t>
      </w:r>
      <w:proofErr w:type="spellEnd"/>
      <w:r w:rsidRPr="00207D97">
        <w:rPr>
          <w:rFonts w:ascii="Times New Roman" w:hAnsi="Times New Roman" w:cs="Times New Roman"/>
          <w:sz w:val="24"/>
          <w:szCs w:val="24"/>
          <w:lang w:val="en-US"/>
        </w:rPr>
        <w:t xml:space="preserve"> yang </w:t>
      </w:r>
      <w:proofErr w:type="spellStart"/>
      <w:r w:rsidRPr="00207D97">
        <w:rPr>
          <w:rFonts w:ascii="Times New Roman" w:hAnsi="Times New Roman" w:cs="Times New Roman"/>
          <w:sz w:val="24"/>
          <w:szCs w:val="24"/>
          <w:lang w:val="en-US"/>
        </w:rPr>
        <w:t>tidak</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enak</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dan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jika</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dibuang</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akan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mempengaruhi</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ekosistem</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sekitar</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limbah</w:t>
      </w:r>
      <w:proofErr w:type="spellEnd"/>
      <w:r w:rsidRPr="00207D97">
        <w:rPr>
          <w:rFonts w:ascii="Times New Roman" w:hAnsi="Times New Roman" w:cs="Times New Roman"/>
          <w:sz w:val="24"/>
          <w:szCs w:val="24"/>
          <w:lang w:val="en-US"/>
        </w:rPr>
        <w:t xml:space="preserve"> air yang </w:t>
      </w:r>
      <w:proofErr w:type="spellStart"/>
      <w:r w:rsidRPr="00207D97">
        <w:rPr>
          <w:rFonts w:ascii="Times New Roman" w:hAnsi="Times New Roman" w:cs="Times New Roman"/>
          <w:sz w:val="24"/>
          <w:szCs w:val="24"/>
          <w:lang w:val="en-US"/>
        </w:rPr>
        <w:t>langsung</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dibuang</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ke</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sungai</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juga</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mengakibatkan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pencemaran</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dalam</w:t>
      </w:r>
      <w:proofErr w:type="spellEnd"/>
      <w:r w:rsidRPr="00207D97">
        <w:rPr>
          <w:rFonts w:ascii="Times New Roman" w:hAnsi="Times New Roman" w:cs="Times New Roman"/>
          <w:sz w:val="24"/>
          <w:szCs w:val="24"/>
          <w:lang w:val="en-US"/>
        </w:rPr>
        <w:t xml:space="preserve"> </w:t>
      </w:r>
      <w:proofErr w:type="spellStart"/>
      <w:r w:rsidRPr="00207D97">
        <w:rPr>
          <w:rFonts w:ascii="Times New Roman" w:hAnsi="Times New Roman" w:cs="Times New Roman"/>
          <w:sz w:val="24"/>
          <w:szCs w:val="24"/>
          <w:lang w:val="en-US"/>
        </w:rPr>
        <w:t>kemurnian</w:t>
      </w:r>
      <w:proofErr w:type="spellEnd"/>
      <w:r w:rsidRPr="00207D97">
        <w:rPr>
          <w:rFonts w:ascii="Times New Roman" w:hAnsi="Times New Roman" w:cs="Times New Roman"/>
          <w:sz w:val="24"/>
          <w:szCs w:val="24"/>
          <w:lang w:val="en-US"/>
        </w:rPr>
        <w:t xml:space="preserve"> air</w:t>
      </w:r>
      <w:r>
        <w:rPr>
          <w:rFonts w:ascii="Times New Roman" w:hAnsi="Times New Roman" w:cs="Times New Roman"/>
          <w:sz w:val="24"/>
          <w:szCs w:val="24"/>
          <w:lang w:val="en-US"/>
        </w:rPr>
        <w:t>.</w:t>
      </w:r>
    </w:p>
    <w:p w14:paraId="06D6432D" w14:textId="3383F5AA" w:rsidR="004B5D48" w:rsidRDefault="004B5D48" w:rsidP="00097DB1">
      <w:pPr>
        <w:spacing w:after="0" w:line="360" w:lineRule="auto"/>
        <w:ind w:firstLine="720"/>
        <w:jc w:val="both"/>
        <w:rPr>
          <w:rFonts w:ascii="Times New Roman" w:hAnsi="Times New Roman" w:cs="Times New Roman"/>
          <w:sz w:val="24"/>
          <w:szCs w:val="24"/>
        </w:rPr>
      </w:pPr>
      <w:r w:rsidRPr="004B5D48">
        <w:rPr>
          <w:rFonts w:ascii="Times New Roman" w:hAnsi="Times New Roman" w:cs="Times New Roman"/>
          <w:sz w:val="24"/>
          <w:szCs w:val="24"/>
        </w:rPr>
        <w:t>Adapun proses produksi tempe pada UMKM ini meliputi proses perendaman 1, proses perebusan 1, proses penggilingan, proses penyaringan, proses perendaman 2, proses perebusan 2, proses penirisan, proses, peragian, proses pengemasan dan terakhir proses fermentasi. Dalam Satu kali produksi UMKM Tempe Bu Ida Alisa Bisa menghasilkan 500pcs tempe dalam produksi tersebut menghasilkan limbah yakni, sebagai berikut:</w:t>
      </w:r>
    </w:p>
    <w:p w14:paraId="00A21502" w14:textId="0BD1F5E3" w:rsidR="004B5D48" w:rsidRPr="004B5D48" w:rsidRDefault="004B5D48" w:rsidP="00097DB1">
      <w:pPr>
        <w:pStyle w:val="Caption"/>
        <w:keepNext/>
        <w:spacing w:after="0" w:line="360" w:lineRule="auto"/>
        <w:jc w:val="center"/>
        <w:rPr>
          <w:i w:val="0"/>
          <w:iCs w:val="0"/>
          <w:color w:val="auto"/>
        </w:rPr>
      </w:pPr>
      <w:r w:rsidRPr="004B5D48">
        <w:rPr>
          <w:i w:val="0"/>
          <w:iCs w:val="0"/>
          <w:color w:val="auto"/>
        </w:rPr>
        <w:lastRenderedPageBreak/>
        <w:t xml:space="preserve">Tabel </w:t>
      </w:r>
      <w:r w:rsidRPr="004B5D48">
        <w:rPr>
          <w:i w:val="0"/>
          <w:iCs w:val="0"/>
          <w:color w:val="auto"/>
        </w:rPr>
        <w:fldChar w:fldCharType="begin"/>
      </w:r>
      <w:r w:rsidRPr="004B5D48">
        <w:rPr>
          <w:i w:val="0"/>
          <w:iCs w:val="0"/>
          <w:color w:val="auto"/>
        </w:rPr>
        <w:instrText xml:space="preserve"> SEQ Tabel \* ARABIC </w:instrText>
      </w:r>
      <w:r w:rsidRPr="004B5D48">
        <w:rPr>
          <w:i w:val="0"/>
          <w:iCs w:val="0"/>
          <w:color w:val="auto"/>
        </w:rPr>
        <w:fldChar w:fldCharType="separate"/>
      </w:r>
      <w:r w:rsidR="00542AE6">
        <w:rPr>
          <w:i w:val="0"/>
          <w:iCs w:val="0"/>
          <w:noProof/>
          <w:color w:val="auto"/>
        </w:rPr>
        <w:t>1</w:t>
      </w:r>
      <w:r w:rsidRPr="004B5D48">
        <w:rPr>
          <w:i w:val="0"/>
          <w:iCs w:val="0"/>
          <w:color w:val="auto"/>
        </w:rPr>
        <w:fldChar w:fldCharType="end"/>
      </w:r>
      <w:r w:rsidRPr="004B5D48">
        <w:rPr>
          <w:i w:val="0"/>
          <w:iCs w:val="0"/>
          <w:color w:val="auto"/>
        </w:rPr>
        <w:t xml:space="preserve"> Hasil limbah produksi tempe</w:t>
      </w:r>
    </w:p>
    <w:tbl>
      <w:tblPr>
        <w:tblStyle w:val="TabelBiasa21"/>
        <w:tblW w:w="0" w:type="auto"/>
        <w:jc w:val="center"/>
        <w:tblLook w:val="04A0" w:firstRow="1" w:lastRow="0" w:firstColumn="1" w:lastColumn="0" w:noHBand="0" w:noVBand="1"/>
      </w:tblPr>
      <w:tblGrid>
        <w:gridCol w:w="2429"/>
        <w:gridCol w:w="2227"/>
        <w:gridCol w:w="1946"/>
      </w:tblGrid>
      <w:tr w:rsidR="004B5D48" w:rsidRPr="004B5D48" w14:paraId="77B65691" w14:textId="77777777" w:rsidTr="001647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11009ED" w14:textId="77777777" w:rsidR="004B5D48" w:rsidRPr="004B5D48" w:rsidRDefault="004B5D48" w:rsidP="00097DB1">
            <w:pPr>
              <w:spacing w:line="360" w:lineRule="auto"/>
              <w:rPr>
                <w:rFonts w:ascii="Times New Roman" w:eastAsia="Times New Roman" w:hAnsi="Times New Roman"/>
                <w:spacing w:val="-8"/>
                <w:sz w:val="20"/>
                <w:szCs w:val="20"/>
              </w:rPr>
            </w:pPr>
            <w:proofErr w:type="spellStart"/>
            <w:r w:rsidRPr="004B5D48">
              <w:rPr>
                <w:rFonts w:ascii="Times New Roman" w:eastAsia="Times New Roman" w:hAnsi="Times New Roman"/>
                <w:spacing w:val="-8"/>
                <w:sz w:val="20"/>
                <w:szCs w:val="20"/>
              </w:rPr>
              <w:t>Limbah</w:t>
            </w:r>
            <w:proofErr w:type="spellEnd"/>
          </w:p>
        </w:tc>
        <w:tc>
          <w:tcPr>
            <w:tcW w:w="0" w:type="auto"/>
          </w:tcPr>
          <w:p w14:paraId="7F597BBF" w14:textId="77777777" w:rsidR="004B5D48" w:rsidRPr="004B5D48" w:rsidRDefault="004B5D48" w:rsidP="00097DB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sidRPr="004B5D48">
              <w:rPr>
                <w:rFonts w:ascii="Times New Roman" w:hAnsi="Times New Roman"/>
              </w:rPr>
              <w:t>Jenis</w:t>
            </w:r>
            <w:proofErr w:type="spellEnd"/>
            <w:r w:rsidRPr="004B5D48">
              <w:rPr>
                <w:rFonts w:ascii="Times New Roman" w:hAnsi="Times New Roman"/>
              </w:rPr>
              <w:t xml:space="preserve"> (</w:t>
            </w:r>
            <w:proofErr w:type="spellStart"/>
            <w:r w:rsidRPr="004B5D48">
              <w:rPr>
                <w:rFonts w:ascii="Times New Roman" w:hAnsi="Times New Roman"/>
              </w:rPr>
              <w:t>padat</w:t>
            </w:r>
            <w:proofErr w:type="spellEnd"/>
            <w:r w:rsidRPr="004B5D48">
              <w:rPr>
                <w:rFonts w:ascii="Times New Roman" w:hAnsi="Times New Roman"/>
              </w:rPr>
              <w:t>/</w:t>
            </w:r>
            <w:proofErr w:type="spellStart"/>
            <w:r w:rsidRPr="004B5D48">
              <w:rPr>
                <w:rFonts w:ascii="Times New Roman" w:hAnsi="Times New Roman"/>
              </w:rPr>
              <w:t>cair</w:t>
            </w:r>
            <w:proofErr w:type="spellEnd"/>
            <w:r w:rsidRPr="004B5D48">
              <w:rPr>
                <w:rFonts w:ascii="Times New Roman" w:hAnsi="Times New Roman"/>
              </w:rPr>
              <w:t>/gas)</w:t>
            </w:r>
          </w:p>
        </w:tc>
        <w:tc>
          <w:tcPr>
            <w:tcW w:w="0" w:type="auto"/>
          </w:tcPr>
          <w:p w14:paraId="26ED4680" w14:textId="77777777" w:rsidR="004B5D48" w:rsidRPr="004B5D48" w:rsidRDefault="004B5D48" w:rsidP="00097DB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B5D48">
              <w:rPr>
                <w:rFonts w:ascii="Times New Roman" w:hAnsi="Times New Roman"/>
              </w:rPr>
              <w:t>Jumlah (Kg/Liter)</w:t>
            </w:r>
          </w:p>
        </w:tc>
      </w:tr>
      <w:tr w:rsidR="004B5D48" w:rsidRPr="004B5D48" w14:paraId="46700C0D" w14:textId="77777777" w:rsidTr="004B5D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923F01D" w14:textId="77777777" w:rsidR="004B5D48" w:rsidRPr="004B5D48" w:rsidRDefault="004B5D48" w:rsidP="00097DB1">
            <w:pPr>
              <w:keepNext/>
              <w:spacing w:line="360" w:lineRule="auto"/>
              <w:outlineLvl w:val="4"/>
              <w:rPr>
                <w:rFonts w:ascii="Times New Roman" w:hAnsi="Times New Roman"/>
              </w:rPr>
            </w:pPr>
            <w:proofErr w:type="spellStart"/>
            <w:r w:rsidRPr="004B5D48">
              <w:rPr>
                <w:rFonts w:ascii="Times New Roman" w:hAnsi="Times New Roman"/>
              </w:rPr>
              <w:t>Kulit</w:t>
            </w:r>
            <w:proofErr w:type="spellEnd"/>
            <w:r w:rsidRPr="004B5D48">
              <w:rPr>
                <w:rFonts w:ascii="Times New Roman" w:hAnsi="Times New Roman"/>
              </w:rPr>
              <w:t xml:space="preserve"> Ari </w:t>
            </w:r>
            <w:proofErr w:type="spellStart"/>
            <w:r w:rsidRPr="004B5D48">
              <w:rPr>
                <w:rFonts w:ascii="Times New Roman" w:hAnsi="Times New Roman"/>
              </w:rPr>
              <w:t>Kedelai</w:t>
            </w:r>
            <w:proofErr w:type="spellEnd"/>
          </w:p>
        </w:tc>
        <w:tc>
          <w:tcPr>
            <w:tcW w:w="0" w:type="auto"/>
            <w:vAlign w:val="center"/>
          </w:tcPr>
          <w:p w14:paraId="62BF50B0" w14:textId="77777777" w:rsidR="004B5D48" w:rsidRPr="004B5D48" w:rsidRDefault="004B5D48" w:rsidP="00097DB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B5D48">
              <w:rPr>
                <w:rFonts w:ascii="Times New Roman" w:hAnsi="Times New Roman"/>
              </w:rPr>
              <w:t>Padat</w:t>
            </w:r>
          </w:p>
        </w:tc>
        <w:tc>
          <w:tcPr>
            <w:tcW w:w="0" w:type="auto"/>
          </w:tcPr>
          <w:p w14:paraId="60876D11" w14:textId="77777777" w:rsidR="004B5D48" w:rsidRPr="004B5D48" w:rsidRDefault="004B5D48" w:rsidP="00097DB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B5D48">
              <w:rPr>
                <w:rFonts w:ascii="Times New Roman" w:hAnsi="Times New Roman"/>
              </w:rPr>
              <w:t>30 Kg/</w:t>
            </w:r>
            <w:proofErr w:type="spellStart"/>
            <w:r w:rsidRPr="004B5D48">
              <w:rPr>
                <w:rFonts w:ascii="Times New Roman" w:hAnsi="Times New Roman"/>
              </w:rPr>
              <w:t>hari</w:t>
            </w:r>
            <w:proofErr w:type="spellEnd"/>
          </w:p>
        </w:tc>
      </w:tr>
      <w:tr w:rsidR="004B5D48" w:rsidRPr="004B5D48" w14:paraId="75307F2A" w14:textId="77777777" w:rsidTr="004B5D4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38B379F" w14:textId="77777777" w:rsidR="004B5D48" w:rsidRPr="004B5D48" w:rsidRDefault="004B5D48" w:rsidP="00097DB1">
            <w:pPr>
              <w:spacing w:line="360" w:lineRule="auto"/>
              <w:rPr>
                <w:rFonts w:ascii="Times New Roman" w:hAnsi="Times New Roman"/>
              </w:rPr>
            </w:pPr>
            <w:r w:rsidRPr="004B5D48">
              <w:rPr>
                <w:rFonts w:ascii="Times New Roman" w:hAnsi="Times New Roman"/>
              </w:rPr>
              <w:t xml:space="preserve">Air </w:t>
            </w:r>
            <w:proofErr w:type="spellStart"/>
            <w:r w:rsidRPr="004B5D48">
              <w:rPr>
                <w:rFonts w:ascii="Times New Roman" w:hAnsi="Times New Roman"/>
              </w:rPr>
              <w:t>Rebusan</w:t>
            </w:r>
            <w:proofErr w:type="spellEnd"/>
            <w:r w:rsidRPr="004B5D48">
              <w:rPr>
                <w:rFonts w:ascii="Times New Roman" w:hAnsi="Times New Roman"/>
              </w:rPr>
              <w:t xml:space="preserve"> </w:t>
            </w:r>
            <w:proofErr w:type="spellStart"/>
            <w:r w:rsidRPr="004B5D48">
              <w:rPr>
                <w:rFonts w:ascii="Times New Roman" w:hAnsi="Times New Roman"/>
              </w:rPr>
              <w:t>Kedelai</w:t>
            </w:r>
            <w:proofErr w:type="spellEnd"/>
          </w:p>
        </w:tc>
        <w:tc>
          <w:tcPr>
            <w:tcW w:w="0" w:type="auto"/>
            <w:vAlign w:val="center"/>
          </w:tcPr>
          <w:p w14:paraId="1EE1B3FE" w14:textId="77777777" w:rsidR="004B5D48" w:rsidRPr="004B5D48" w:rsidRDefault="004B5D48" w:rsidP="00097DB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sidRPr="004B5D48">
              <w:rPr>
                <w:rFonts w:ascii="Times New Roman" w:hAnsi="Times New Roman"/>
              </w:rPr>
              <w:t>Cair</w:t>
            </w:r>
            <w:proofErr w:type="spellEnd"/>
          </w:p>
        </w:tc>
        <w:tc>
          <w:tcPr>
            <w:tcW w:w="0" w:type="auto"/>
          </w:tcPr>
          <w:p w14:paraId="53C2D9F5" w14:textId="77777777" w:rsidR="004B5D48" w:rsidRPr="004B5D48" w:rsidRDefault="004B5D48" w:rsidP="00097DB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B5D48">
              <w:rPr>
                <w:rFonts w:ascii="Times New Roman" w:hAnsi="Times New Roman"/>
              </w:rPr>
              <w:t>100 Liter/</w:t>
            </w:r>
            <w:proofErr w:type="spellStart"/>
            <w:r w:rsidRPr="004B5D48">
              <w:rPr>
                <w:rFonts w:ascii="Times New Roman" w:hAnsi="Times New Roman"/>
              </w:rPr>
              <w:t>hari</w:t>
            </w:r>
            <w:proofErr w:type="spellEnd"/>
          </w:p>
        </w:tc>
      </w:tr>
      <w:tr w:rsidR="004B5D48" w:rsidRPr="004B5D48" w14:paraId="6D2DB6C2" w14:textId="77777777" w:rsidTr="004B5D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8B756D" w14:textId="77777777" w:rsidR="004B5D48" w:rsidRPr="004B5D48" w:rsidRDefault="004B5D48" w:rsidP="00097DB1">
            <w:pPr>
              <w:spacing w:line="360" w:lineRule="auto"/>
              <w:rPr>
                <w:rFonts w:ascii="Times New Roman" w:hAnsi="Times New Roman"/>
              </w:rPr>
            </w:pPr>
            <w:r w:rsidRPr="004B5D48">
              <w:rPr>
                <w:rFonts w:ascii="Times New Roman" w:hAnsi="Times New Roman"/>
              </w:rPr>
              <w:t xml:space="preserve">Air </w:t>
            </w:r>
            <w:proofErr w:type="spellStart"/>
            <w:r w:rsidRPr="004B5D48">
              <w:rPr>
                <w:rFonts w:ascii="Times New Roman" w:hAnsi="Times New Roman"/>
              </w:rPr>
              <w:t>Cucian</w:t>
            </w:r>
            <w:proofErr w:type="spellEnd"/>
            <w:r w:rsidRPr="004B5D48">
              <w:rPr>
                <w:rFonts w:ascii="Times New Roman" w:hAnsi="Times New Roman"/>
              </w:rPr>
              <w:t xml:space="preserve"> </w:t>
            </w:r>
            <w:proofErr w:type="spellStart"/>
            <w:r w:rsidRPr="004B5D48">
              <w:rPr>
                <w:rFonts w:ascii="Times New Roman" w:hAnsi="Times New Roman"/>
              </w:rPr>
              <w:t>Kedelai</w:t>
            </w:r>
            <w:proofErr w:type="spellEnd"/>
          </w:p>
        </w:tc>
        <w:tc>
          <w:tcPr>
            <w:tcW w:w="0" w:type="auto"/>
            <w:vAlign w:val="center"/>
          </w:tcPr>
          <w:p w14:paraId="6124CA83" w14:textId="77777777" w:rsidR="004B5D48" w:rsidRPr="004B5D48" w:rsidRDefault="004B5D48" w:rsidP="00097DB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4B5D48">
              <w:rPr>
                <w:rFonts w:ascii="Times New Roman" w:hAnsi="Times New Roman"/>
              </w:rPr>
              <w:t>Cair</w:t>
            </w:r>
            <w:proofErr w:type="spellEnd"/>
          </w:p>
        </w:tc>
        <w:tc>
          <w:tcPr>
            <w:tcW w:w="0" w:type="auto"/>
          </w:tcPr>
          <w:p w14:paraId="5B79DD5A" w14:textId="77777777" w:rsidR="004B5D48" w:rsidRPr="004B5D48" w:rsidRDefault="004B5D48" w:rsidP="00097DB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B5D48">
              <w:rPr>
                <w:rFonts w:ascii="Times New Roman" w:hAnsi="Times New Roman"/>
              </w:rPr>
              <w:t>200 liter/</w:t>
            </w:r>
            <w:proofErr w:type="spellStart"/>
            <w:r w:rsidRPr="004B5D48">
              <w:rPr>
                <w:rFonts w:ascii="Times New Roman" w:hAnsi="Times New Roman"/>
              </w:rPr>
              <w:t>hari</w:t>
            </w:r>
            <w:proofErr w:type="spellEnd"/>
          </w:p>
        </w:tc>
      </w:tr>
      <w:tr w:rsidR="004B5D48" w:rsidRPr="004B5D48" w14:paraId="32287916" w14:textId="77777777" w:rsidTr="004B5D4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DC9345B" w14:textId="77777777" w:rsidR="004B5D48" w:rsidRPr="004B5D48" w:rsidRDefault="004B5D48" w:rsidP="00097DB1">
            <w:pPr>
              <w:spacing w:line="360" w:lineRule="auto"/>
              <w:rPr>
                <w:rFonts w:ascii="Times New Roman" w:hAnsi="Times New Roman"/>
              </w:rPr>
            </w:pPr>
            <w:proofErr w:type="spellStart"/>
            <w:r w:rsidRPr="004B5D48">
              <w:rPr>
                <w:rFonts w:ascii="Times New Roman" w:hAnsi="Times New Roman"/>
              </w:rPr>
              <w:t>Emisi</w:t>
            </w:r>
            <w:proofErr w:type="spellEnd"/>
            <w:r w:rsidRPr="004B5D48">
              <w:rPr>
                <w:rFonts w:ascii="Times New Roman" w:hAnsi="Times New Roman"/>
              </w:rPr>
              <w:t xml:space="preserve"> Gas </w:t>
            </w:r>
            <w:proofErr w:type="spellStart"/>
            <w:r w:rsidRPr="004B5D48">
              <w:rPr>
                <w:rFonts w:ascii="Times New Roman" w:hAnsi="Times New Roman"/>
              </w:rPr>
              <w:t>pembakaran</w:t>
            </w:r>
            <w:proofErr w:type="spellEnd"/>
          </w:p>
        </w:tc>
        <w:tc>
          <w:tcPr>
            <w:tcW w:w="0" w:type="auto"/>
            <w:vAlign w:val="center"/>
          </w:tcPr>
          <w:p w14:paraId="7AEA2E8B" w14:textId="77777777" w:rsidR="004B5D48" w:rsidRPr="004B5D48" w:rsidRDefault="004B5D48" w:rsidP="00097DB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B5D48">
              <w:rPr>
                <w:rFonts w:ascii="Times New Roman" w:hAnsi="Times New Roman"/>
              </w:rPr>
              <w:t>Gas</w:t>
            </w:r>
          </w:p>
        </w:tc>
        <w:tc>
          <w:tcPr>
            <w:tcW w:w="0" w:type="auto"/>
          </w:tcPr>
          <w:p w14:paraId="05088023" w14:textId="77777777" w:rsidR="004B5D48" w:rsidRPr="004B5D48" w:rsidRDefault="004B5D48" w:rsidP="00097DB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B5D48">
              <w:rPr>
                <w:rFonts w:ascii="Times New Roman" w:hAnsi="Times New Roman"/>
              </w:rPr>
              <w:t>-</w:t>
            </w:r>
          </w:p>
        </w:tc>
      </w:tr>
    </w:tbl>
    <w:p w14:paraId="6CC36985" w14:textId="77777777" w:rsidR="004B5D48" w:rsidRPr="004B5D48" w:rsidRDefault="004B5D48" w:rsidP="00097DB1">
      <w:pPr>
        <w:spacing w:after="0" w:line="360" w:lineRule="auto"/>
        <w:jc w:val="both"/>
        <w:rPr>
          <w:rFonts w:ascii="Times New Roman" w:hAnsi="Times New Roman" w:cs="Times New Roman"/>
          <w:sz w:val="24"/>
          <w:szCs w:val="24"/>
        </w:rPr>
      </w:pPr>
    </w:p>
    <w:p w14:paraId="437D10E3" w14:textId="77777777" w:rsidR="00BB77EA" w:rsidRPr="00AD207B" w:rsidRDefault="00390012" w:rsidP="00097DB1">
      <w:pPr>
        <w:spacing w:after="0" w:line="360" w:lineRule="auto"/>
        <w:jc w:val="both"/>
        <w:rPr>
          <w:rFonts w:ascii="Times New Roman" w:eastAsia="Times New Roman" w:hAnsi="Times New Roman" w:cs="Times New Roman"/>
          <w:b/>
          <w:sz w:val="24"/>
          <w:szCs w:val="24"/>
        </w:rPr>
      </w:pPr>
      <w:r w:rsidRPr="00AD207B">
        <w:rPr>
          <w:rFonts w:ascii="Times New Roman" w:eastAsia="Times New Roman" w:hAnsi="Times New Roman" w:cs="Times New Roman"/>
          <w:b/>
          <w:sz w:val="24"/>
          <w:szCs w:val="24"/>
        </w:rPr>
        <w:t>KAJIAN TEORITIS</w:t>
      </w:r>
    </w:p>
    <w:p w14:paraId="39EC92DF" w14:textId="73053925" w:rsidR="00AC34B0" w:rsidRDefault="00ED32E3" w:rsidP="00097DB1">
      <w:pPr>
        <w:pStyle w:val="ListParagraph"/>
        <w:spacing w:after="0"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B5D48" w:rsidRPr="004B5D48">
        <w:rPr>
          <w:rFonts w:ascii="Times New Roman" w:hAnsi="Times New Roman" w:cs="Times New Roman"/>
          <w:sz w:val="24"/>
          <w:szCs w:val="24"/>
          <w:lang w:val="en-US"/>
        </w:rPr>
        <w:t xml:space="preserve">Ide </w:t>
      </w:r>
      <w:r w:rsidR="004B5D48" w:rsidRPr="004B5D48">
        <w:rPr>
          <w:rFonts w:ascii="Times New Roman" w:hAnsi="Times New Roman" w:cs="Times New Roman"/>
          <w:i/>
          <w:iCs/>
          <w:sz w:val="24"/>
          <w:szCs w:val="24"/>
          <w:lang w:val="en-US"/>
        </w:rPr>
        <w:t>Green Manufacturing</w:t>
      </w:r>
      <w:r w:rsidR="004B5D48" w:rsidRPr="004B5D48">
        <w:rPr>
          <w:rFonts w:ascii="Times New Roman" w:hAnsi="Times New Roman" w:cs="Times New Roman"/>
          <w:sz w:val="24"/>
          <w:szCs w:val="24"/>
          <w:lang w:val="en-US"/>
        </w:rPr>
        <w:t xml:space="preserve"> (GM) </w:t>
      </w:r>
      <w:proofErr w:type="spellStart"/>
      <w:r w:rsidR="004B5D48" w:rsidRPr="004B5D48">
        <w:rPr>
          <w:rFonts w:ascii="Times New Roman" w:hAnsi="Times New Roman" w:cs="Times New Roman"/>
          <w:sz w:val="24"/>
          <w:szCs w:val="24"/>
          <w:lang w:val="en-US"/>
        </w:rPr>
        <w:t>pada</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dasarnya</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merupakan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sebuah</w:t>
      </w:r>
      <w:proofErr w:type="spellEnd"/>
      <w:r w:rsidR="004B5D48" w:rsidRPr="004B5D48">
        <w:rPr>
          <w:rFonts w:ascii="Times New Roman" w:hAnsi="Times New Roman" w:cs="Times New Roman"/>
          <w:sz w:val="24"/>
          <w:szCs w:val="24"/>
          <w:lang w:val="en-US"/>
        </w:rPr>
        <w:t xml:space="preserve"> proses </w:t>
      </w:r>
      <w:proofErr w:type="spellStart"/>
      <w:r w:rsidR="004B5D48" w:rsidRPr="004B5D48">
        <w:rPr>
          <w:rFonts w:ascii="Times New Roman" w:hAnsi="Times New Roman" w:cs="Times New Roman"/>
          <w:sz w:val="24"/>
          <w:szCs w:val="24"/>
          <w:lang w:val="en-US"/>
        </w:rPr>
        <w:t>dari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sistem</w:t>
      </w:r>
      <w:proofErr w:type="spellEnd"/>
      <w:r w:rsidR="004B5D48" w:rsidRPr="004B5D48">
        <w:rPr>
          <w:rFonts w:ascii="Times New Roman" w:hAnsi="Times New Roman" w:cs="Times New Roman"/>
          <w:sz w:val="24"/>
          <w:szCs w:val="24"/>
          <w:lang w:val="en-US"/>
        </w:rPr>
        <w:t xml:space="preserve"> yang </w:t>
      </w:r>
      <w:proofErr w:type="spellStart"/>
      <w:r w:rsidR="004B5D48" w:rsidRPr="004B5D48">
        <w:rPr>
          <w:rFonts w:ascii="Times New Roman" w:hAnsi="Times New Roman" w:cs="Times New Roman"/>
          <w:sz w:val="24"/>
          <w:szCs w:val="24"/>
          <w:lang w:val="en-US"/>
        </w:rPr>
        <w:t>memberi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dampak</w:t>
      </w:r>
      <w:proofErr w:type="spellEnd"/>
      <w:r w:rsidR="004B5D48" w:rsidRPr="004B5D48">
        <w:rPr>
          <w:rFonts w:ascii="Times New Roman" w:hAnsi="Times New Roman" w:cs="Times New Roman"/>
          <w:sz w:val="24"/>
          <w:szCs w:val="24"/>
          <w:lang w:val="en-US"/>
        </w:rPr>
        <w:t xml:space="preserve"> minimal </w:t>
      </w:r>
      <w:proofErr w:type="spellStart"/>
      <w:r w:rsidR="004B5D48" w:rsidRPr="004B5D48">
        <w:rPr>
          <w:rFonts w:ascii="Times New Roman" w:hAnsi="Times New Roman" w:cs="Times New Roman"/>
          <w:sz w:val="24"/>
          <w:szCs w:val="24"/>
          <w:lang w:val="en-US"/>
        </w:rPr>
        <w:t>pada</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lingkungan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atau</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tidak</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menimbulkan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dampak</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negatif</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pada</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w:t>
      </w:r>
      <w:r w:rsidR="004B5D48">
        <w:rPr>
          <w:rFonts w:ascii="Times New Roman" w:hAnsi="Times New Roman" w:cs="Times New Roman"/>
          <w:sz w:val="24"/>
          <w:szCs w:val="24"/>
          <w:lang w:val="en-US"/>
        </w:rPr>
        <w:t>.</w:t>
      </w:r>
      <w:r w:rsidR="00075F77">
        <w:rPr>
          <w:rStyle w:val="FootnoteReference"/>
          <w:rFonts w:ascii="Times New Roman" w:hAnsi="Times New Roman" w:cs="Times New Roman"/>
          <w:sz w:val="24"/>
          <w:szCs w:val="24"/>
          <w:lang w:val="en-US"/>
        </w:rPr>
        <w:footnoteReference w:id="1"/>
      </w:r>
      <w:r w:rsidR="004B5D4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004B5D48" w:rsidRPr="004B5D48">
        <w:rPr>
          <w:rFonts w:ascii="Times New Roman" w:hAnsi="Times New Roman" w:cs="Times New Roman"/>
          <w:sz w:val="24"/>
          <w:szCs w:val="24"/>
          <w:lang w:val="en-US"/>
        </w:rPr>
        <w:t>Sebuah</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studi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tentang</w:t>
      </w:r>
      <w:proofErr w:type="spellEnd"/>
      <w:r w:rsidR="004B5D48" w:rsidRPr="004B5D48">
        <w:rPr>
          <w:rFonts w:ascii="Times New Roman" w:hAnsi="Times New Roman" w:cs="Times New Roman"/>
          <w:sz w:val="24"/>
          <w:szCs w:val="24"/>
          <w:lang w:val="en-US"/>
        </w:rPr>
        <w:t xml:space="preserve"> model sistem </w:t>
      </w:r>
      <w:r w:rsidR="004B5D48" w:rsidRPr="004B5D48">
        <w:rPr>
          <w:rFonts w:ascii="Times New Roman" w:hAnsi="Times New Roman" w:cs="Times New Roman"/>
          <w:i/>
          <w:iCs/>
          <w:sz w:val="24"/>
          <w:szCs w:val="24"/>
          <w:lang w:val="en-US"/>
        </w:rPr>
        <w:t>green manufacturing</w:t>
      </w:r>
      <w:r w:rsidR="004B5D48" w:rsidRPr="004B5D48">
        <w:rPr>
          <w:rFonts w:ascii="Times New Roman" w:hAnsi="Times New Roman" w:cs="Times New Roman"/>
          <w:sz w:val="24"/>
          <w:szCs w:val="24"/>
          <w:lang w:val="en-US"/>
        </w:rPr>
        <w:t xml:space="preserve"> yang </w:t>
      </w:r>
      <w:proofErr w:type="spellStart"/>
      <w:r w:rsidR="004B5D48" w:rsidRPr="004B5D48">
        <w:rPr>
          <w:rFonts w:ascii="Times New Roman" w:hAnsi="Times New Roman" w:cs="Times New Roman"/>
          <w:sz w:val="24"/>
          <w:szCs w:val="24"/>
          <w:lang w:val="en-US"/>
        </w:rPr>
        <w:t>merancang</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sistem</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manufaktur</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ramah</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lingkungan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dengan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mengubah</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bahan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baku</w:t>
      </w:r>
      <w:proofErr w:type="spellEnd"/>
      <w:r w:rsidR="004B5D48" w:rsidRPr="004B5D48">
        <w:rPr>
          <w:rFonts w:ascii="Times New Roman" w:hAnsi="Times New Roman" w:cs="Times New Roman"/>
          <w:sz w:val="24"/>
          <w:szCs w:val="24"/>
          <w:lang w:val="en-US"/>
        </w:rPr>
        <w:t xml:space="preserve">, proses </w:t>
      </w:r>
      <w:proofErr w:type="spellStart"/>
      <w:r w:rsidR="004B5D48" w:rsidRPr="004B5D48">
        <w:rPr>
          <w:rFonts w:ascii="Times New Roman" w:hAnsi="Times New Roman" w:cs="Times New Roman"/>
          <w:sz w:val="24"/>
          <w:szCs w:val="24"/>
          <w:lang w:val="en-US"/>
        </w:rPr>
        <w:t>produksi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penggunaan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energi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dapat</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mengurangi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biaya</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operasional</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dampak</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w:t>
      </w:r>
      <w:r w:rsidR="004B5D48" w:rsidRPr="004B5D48">
        <w:rPr>
          <w:rFonts w:ascii="Times New Roman" w:hAnsi="Times New Roman" w:cs="Times New Roman"/>
          <w:sz w:val="24"/>
          <w:szCs w:val="24"/>
          <w:lang w:val="en-US"/>
        </w:rPr>
        <w:t>.</w:t>
      </w:r>
      <w:r w:rsidR="00334063">
        <w:rPr>
          <w:rStyle w:val="FootnoteReference"/>
          <w:rFonts w:ascii="Times New Roman" w:hAnsi="Times New Roman" w:cs="Times New Roman"/>
          <w:sz w:val="24"/>
          <w:szCs w:val="24"/>
          <w:lang w:val="en-US"/>
        </w:rPr>
        <w:footnoteReference w:id="2"/>
      </w:r>
      <w:r w:rsidR="004B5D4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4B5D48" w:rsidRPr="004B5D48">
        <w:rPr>
          <w:rFonts w:ascii="Times New Roman" w:hAnsi="Times New Roman" w:cs="Times New Roman"/>
          <w:i/>
          <w:iCs/>
          <w:sz w:val="24"/>
          <w:szCs w:val="24"/>
          <w:lang w:val="en-US"/>
        </w:rPr>
        <w:t>Green Manufacturing</w:t>
      </w:r>
      <w:r w:rsidR="004B5D48" w:rsidRPr="004B5D48">
        <w:rPr>
          <w:rFonts w:ascii="Times New Roman" w:hAnsi="Times New Roman" w:cs="Times New Roman"/>
          <w:sz w:val="24"/>
          <w:szCs w:val="24"/>
          <w:lang w:val="en-US"/>
        </w:rPr>
        <w:t xml:space="preserve"> (GM)</w:t>
      </w:r>
      <w:r w:rsid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adalah</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metode</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manufaktur</w:t>
      </w:r>
      <w:proofErr w:type="spellEnd"/>
      <w:r w:rsidR="004B5D48" w:rsidRPr="004B5D48">
        <w:rPr>
          <w:rFonts w:ascii="Times New Roman" w:hAnsi="Times New Roman" w:cs="Times New Roman"/>
          <w:sz w:val="24"/>
          <w:szCs w:val="24"/>
          <w:lang w:val="en-US"/>
        </w:rPr>
        <w:t xml:space="preserve"> yang </w:t>
      </w:r>
      <w:proofErr w:type="spellStart"/>
      <w:r w:rsidR="004B5D48" w:rsidRPr="004B5D48">
        <w:rPr>
          <w:rFonts w:ascii="Times New Roman" w:hAnsi="Times New Roman" w:cs="Times New Roman"/>
          <w:sz w:val="24"/>
          <w:szCs w:val="24"/>
          <w:lang w:val="en-US"/>
        </w:rPr>
        <w:t>meminimalkan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limbah</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polusi</w:t>
      </w:r>
      <w:proofErr w:type="spellEnd"/>
      <w:r w:rsidR="004B5D48" w:rsidRPr="004B5D48">
        <w:rPr>
          <w:rFonts w:ascii="Times New Roman" w:hAnsi="Times New Roman" w:cs="Times New Roman"/>
          <w:sz w:val="24"/>
          <w:szCs w:val="24"/>
          <w:lang w:val="en-US"/>
        </w:rPr>
        <w:t xml:space="preserve"> yang </w:t>
      </w:r>
      <w:proofErr w:type="spellStart"/>
      <w:r w:rsidR="004B5D48" w:rsidRPr="004B5D48">
        <w:rPr>
          <w:rFonts w:ascii="Times New Roman" w:hAnsi="Times New Roman" w:cs="Times New Roman"/>
          <w:sz w:val="24"/>
          <w:szCs w:val="24"/>
          <w:lang w:val="en-US"/>
        </w:rPr>
        <w:t>diperoleh</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melalui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penelitian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desain</w:t>
      </w:r>
      <w:proofErr w:type="spellEnd"/>
      <w:r w:rsidR="004B5D48" w:rsidRPr="004B5D48">
        <w:rPr>
          <w:rFonts w:ascii="Times New Roman" w:hAnsi="Times New Roman" w:cs="Times New Roman"/>
          <w:sz w:val="24"/>
          <w:szCs w:val="24"/>
          <w:lang w:val="en-US"/>
        </w:rPr>
        <w:t xml:space="preserve"> proses</w:t>
      </w:r>
      <w:r>
        <w:rPr>
          <w:rFonts w:ascii="Times New Roman" w:hAnsi="Times New Roman" w:cs="Times New Roman"/>
          <w:sz w:val="24"/>
          <w:szCs w:val="24"/>
          <w:vertAlign w:val="superscript"/>
          <w:lang w:val="en-US"/>
        </w:rPr>
        <w:t>”</w:t>
      </w:r>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Ini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mendukung</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dan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mempertahankan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cara</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terbarukan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untuk</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menghasilkan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produk</w:t>
      </w:r>
      <w:proofErr w:type="spellEnd"/>
      <w:r w:rsidR="004B5D48" w:rsidRPr="004B5D48">
        <w:rPr>
          <w:rFonts w:ascii="Times New Roman" w:hAnsi="Times New Roman" w:cs="Times New Roman"/>
          <w:sz w:val="24"/>
          <w:szCs w:val="24"/>
          <w:lang w:val="en-US"/>
        </w:rPr>
        <w:t xml:space="preserve"> dan/atau </w:t>
      </w:r>
      <w:proofErr w:type="spellStart"/>
      <w:r w:rsidR="004B5D48" w:rsidRPr="004B5D48">
        <w:rPr>
          <w:rFonts w:ascii="Times New Roman" w:hAnsi="Times New Roman" w:cs="Times New Roman"/>
          <w:sz w:val="24"/>
          <w:szCs w:val="24"/>
          <w:lang w:val="en-US"/>
        </w:rPr>
        <w:t>layanan</w:t>
      </w:r>
      <w:proofErr w:type="spellEnd"/>
      <w:r w:rsidR="004B5D48" w:rsidRPr="004B5D48">
        <w:rPr>
          <w:rFonts w:ascii="Times New Roman" w:hAnsi="Times New Roman" w:cs="Times New Roman"/>
          <w:sz w:val="24"/>
          <w:szCs w:val="24"/>
          <w:lang w:val="en-US"/>
        </w:rPr>
        <w:t xml:space="preserve"> yang </w:t>
      </w:r>
      <w:proofErr w:type="spellStart"/>
      <w:r w:rsidR="004B5D48" w:rsidRPr="004B5D48">
        <w:rPr>
          <w:rFonts w:ascii="Times New Roman" w:hAnsi="Times New Roman" w:cs="Times New Roman"/>
          <w:sz w:val="24"/>
          <w:szCs w:val="24"/>
          <w:lang w:val="en-US"/>
        </w:rPr>
        <w:t>tidak</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membahayakan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konsumen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atau</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lingkungan</w:t>
      </w:r>
      <w:proofErr w:type="spellEnd"/>
      <w:r w:rsidR="004B5D48" w:rsidRPr="004B5D48">
        <w:rPr>
          <w:rFonts w:ascii="Times New Roman" w:hAnsi="Times New Roman" w:cs="Times New Roman"/>
          <w:sz w:val="24"/>
          <w:szCs w:val="24"/>
          <w:lang w:val="en-US"/>
        </w:rPr>
        <w:t xml:space="preserve">, yang </w:t>
      </w:r>
      <w:proofErr w:type="spellStart"/>
      <w:r w:rsidR="004B5D48" w:rsidRPr="004B5D48">
        <w:rPr>
          <w:rFonts w:ascii="Times New Roman" w:hAnsi="Times New Roman" w:cs="Times New Roman"/>
          <w:sz w:val="24"/>
          <w:szCs w:val="24"/>
          <w:lang w:val="en-US"/>
        </w:rPr>
        <w:t>membantu</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menghemat</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biaya</w:t>
      </w:r>
      <w:proofErr w:type="spellEnd"/>
      <w:r w:rsidR="004B5D48" w:rsidRPr="004B5D48">
        <w:rPr>
          <w:rFonts w:ascii="Times New Roman" w:hAnsi="Times New Roman" w:cs="Times New Roman"/>
          <w:sz w:val="24"/>
          <w:szCs w:val="24"/>
          <w:lang w:val="en-US"/>
        </w:rPr>
        <w:t xml:space="preserve"> yang </w:t>
      </w:r>
      <w:proofErr w:type="spellStart"/>
      <w:r w:rsidR="004B5D48" w:rsidRPr="004B5D48">
        <w:rPr>
          <w:rFonts w:ascii="Times New Roman" w:hAnsi="Times New Roman" w:cs="Times New Roman"/>
          <w:sz w:val="24"/>
          <w:szCs w:val="24"/>
          <w:lang w:val="en-US"/>
        </w:rPr>
        <w:t>tidak</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perlu</w:t>
      </w:r>
      <w:proofErr w:type="spellEnd"/>
      <w:r w:rsidR="004B5D48" w:rsidRPr="004B5D48">
        <w:rPr>
          <w:rFonts w:ascii="Times New Roman" w:hAnsi="Times New Roman" w:cs="Times New Roman"/>
          <w:sz w:val="24"/>
          <w:szCs w:val="24"/>
          <w:lang w:val="en-US"/>
        </w:rPr>
        <w:t>.</w:t>
      </w:r>
      <w:r w:rsidR="00334063">
        <w:rPr>
          <w:rStyle w:val="FootnoteReference"/>
          <w:rFonts w:ascii="Times New Roman" w:hAnsi="Times New Roman" w:cs="Times New Roman"/>
          <w:sz w:val="24"/>
          <w:szCs w:val="24"/>
          <w:lang w:val="en-US"/>
        </w:rPr>
        <w:footnoteReference w:id="3"/>
      </w:r>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Regulasi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berpengaruh</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terhadap</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Motivasi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penerapan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praktik</w:t>
      </w:r>
      <w:proofErr w:type="spellEnd"/>
      <w:r w:rsidR="004B5D48" w:rsidRPr="004B5D48">
        <w:rPr>
          <w:rFonts w:ascii="Times New Roman" w:hAnsi="Times New Roman" w:cs="Times New Roman"/>
          <w:sz w:val="24"/>
          <w:szCs w:val="24"/>
          <w:lang w:val="en-US"/>
        </w:rPr>
        <w:t xml:space="preserve"> Green Manufacturing. </w:t>
      </w:r>
      <w:proofErr w:type="spellStart"/>
      <w:r w:rsidR="004B5D48" w:rsidRPr="004B5D48">
        <w:rPr>
          <w:rFonts w:ascii="Times New Roman" w:hAnsi="Times New Roman" w:cs="Times New Roman"/>
          <w:sz w:val="24"/>
          <w:szCs w:val="24"/>
          <w:lang w:val="en-US"/>
        </w:rPr>
        <w:t>bahkan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regulasi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merupakan</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variabel</w:t>
      </w:r>
      <w:proofErr w:type="spellEnd"/>
      <w:r w:rsidR="004B5D48" w:rsidRPr="004B5D48">
        <w:rPr>
          <w:rFonts w:ascii="Times New Roman" w:hAnsi="Times New Roman" w:cs="Times New Roman"/>
          <w:sz w:val="24"/>
          <w:szCs w:val="24"/>
          <w:lang w:val="en-US"/>
        </w:rPr>
        <w:t xml:space="preserve"> yang paling </w:t>
      </w:r>
      <w:proofErr w:type="spellStart"/>
      <w:r w:rsidR="004B5D48" w:rsidRPr="004B5D48">
        <w:rPr>
          <w:rFonts w:ascii="Times New Roman" w:hAnsi="Times New Roman" w:cs="Times New Roman"/>
          <w:sz w:val="24"/>
          <w:szCs w:val="24"/>
          <w:lang w:val="en-US"/>
        </w:rPr>
        <w:t>kuat</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berpengaruh</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terhadap</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motivasi</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untuk</w:t>
      </w:r>
      <w:proofErr w:type="spellEnd"/>
      <w:r w:rsidR="004B5D48" w:rsidRPr="004B5D48">
        <w:rPr>
          <w:rFonts w:ascii="Times New Roman" w:hAnsi="Times New Roman" w:cs="Times New Roman"/>
          <w:sz w:val="24"/>
          <w:szCs w:val="24"/>
          <w:lang w:val="en-US"/>
        </w:rPr>
        <w:t xml:space="preserve"> </w:t>
      </w:r>
      <w:proofErr w:type="spellStart"/>
      <w:r w:rsidR="004B5D48" w:rsidRPr="004B5D48">
        <w:rPr>
          <w:rFonts w:ascii="Times New Roman" w:hAnsi="Times New Roman" w:cs="Times New Roman"/>
          <w:sz w:val="24"/>
          <w:szCs w:val="24"/>
          <w:lang w:val="en-US"/>
        </w:rPr>
        <w:t>menerapkan</w:t>
      </w:r>
      <w:proofErr w:type="spellEnd"/>
      <w:r w:rsidR="004B5D48" w:rsidRPr="004B5D48">
        <w:rPr>
          <w:rFonts w:ascii="Times New Roman" w:hAnsi="Times New Roman" w:cs="Times New Roman"/>
          <w:sz w:val="24"/>
          <w:szCs w:val="24"/>
          <w:lang w:val="en-US"/>
        </w:rPr>
        <w:t xml:space="preserve"> </w:t>
      </w:r>
      <w:r w:rsidR="004B5D48" w:rsidRPr="004B5D48">
        <w:rPr>
          <w:rFonts w:ascii="Times New Roman" w:hAnsi="Times New Roman" w:cs="Times New Roman"/>
          <w:i/>
          <w:iCs/>
          <w:sz w:val="24"/>
          <w:szCs w:val="24"/>
          <w:lang w:val="en-US"/>
        </w:rPr>
        <w:t>Green</w:t>
      </w:r>
      <w:r w:rsidR="004B5D48">
        <w:rPr>
          <w:rFonts w:ascii="Times New Roman" w:hAnsi="Times New Roman" w:cs="Times New Roman"/>
          <w:i/>
          <w:iCs/>
          <w:sz w:val="24"/>
          <w:szCs w:val="24"/>
          <w:lang w:val="en-US"/>
        </w:rPr>
        <w:t xml:space="preserve"> </w:t>
      </w:r>
      <w:r w:rsidR="004B5D48" w:rsidRPr="004B5D48">
        <w:rPr>
          <w:rFonts w:ascii="Times New Roman" w:hAnsi="Times New Roman" w:cs="Times New Roman"/>
          <w:i/>
          <w:iCs/>
          <w:sz w:val="24"/>
          <w:szCs w:val="24"/>
          <w:lang w:val="en-US"/>
        </w:rPr>
        <w:t>Manufacturing</w:t>
      </w:r>
      <w:r w:rsidR="004B5D48" w:rsidRPr="004B5D48">
        <w:rPr>
          <w:rFonts w:ascii="Times New Roman" w:hAnsi="Times New Roman" w:cs="Times New Roman"/>
          <w:sz w:val="24"/>
          <w:szCs w:val="24"/>
          <w:lang w:val="en-US"/>
        </w:rPr>
        <w:t>.</w:t>
      </w:r>
    </w:p>
    <w:p w14:paraId="7EF5A421" w14:textId="57F17655" w:rsidR="004B5D48" w:rsidRPr="00FF6D34" w:rsidRDefault="00ED32E3" w:rsidP="00097DB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i/>
          <w:iCs/>
          <w:sz w:val="24"/>
          <w:szCs w:val="24"/>
        </w:rPr>
        <w:t>“</w:t>
      </w:r>
      <w:r w:rsidR="00FF6D34" w:rsidRPr="00FF6D34">
        <w:rPr>
          <w:rFonts w:ascii="Times New Roman" w:hAnsi="Times New Roman" w:cs="Times New Roman"/>
          <w:i/>
          <w:iCs/>
          <w:sz w:val="24"/>
          <w:szCs w:val="24"/>
        </w:rPr>
        <w:t>Reduce</w:t>
      </w:r>
      <w:r w:rsidR="00FF6D34" w:rsidRPr="00FF6D34">
        <w:rPr>
          <w:rFonts w:ascii="Times New Roman" w:hAnsi="Times New Roman" w:cs="Times New Roman"/>
          <w:sz w:val="24"/>
          <w:szCs w:val="24"/>
        </w:rPr>
        <w:t xml:space="preserve"> adalah upaya untuk meminimalisasi limbah, baik dalam tahap akhir proses produksi maupun sejak awal dengan memperhatikan bahan baku dan proses produksi</w:t>
      </w:r>
      <w:r>
        <w:rPr>
          <w:rFonts w:ascii="Times New Roman" w:hAnsi="Times New Roman" w:cs="Times New Roman"/>
          <w:sz w:val="24"/>
          <w:szCs w:val="24"/>
        </w:rPr>
        <w:t>”</w:t>
      </w:r>
      <w:r w:rsidR="00FF6D34" w:rsidRPr="00FF6D34">
        <w:rPr>
          <w:rFonts w:ascii="Times New Roman" w:hAnsi="Times New Roman" w:cs="Times New Roman"/>
          <w:sz w:val="24"/>
          <w:szCs w:val="24"/>
        </w:rPr>
        <w:t xml:space="preserve">. </w:t>
      </w:r>
      <w:r>
        <w:rPr>
          <w:rFonts w:ascii="Times New Roman" w:hAnsi="Times New Roman" w:cs="Times New Roman"/>
          <w:sz w:val="24"/>
          <w:szCs w:val="24"/>
        </w:rPr>
        <w:t>“</w:t>
      </w:r>
      <w:r w:rsidR="00FF6D34" w:rsidRPr="00FF6D34">
        <w:rPr>
          <w:rFonts w:ascii="Times New Roman" w:hAnsi="Times New Roman" w:cs="Times New Roman"/>
          <w:i/>
          <w:iCs/>
          <w:sz w:val="24"/>
          <w:szCs w:val="24"/>
        </w:rPr>
        <w:t>Reuse</w:t>
      </w:r>
      <w:r w:rsidR="00FF6D34" w:rsidRPr="00FF6D34">
        <w:rPr>
          <w:rFonts w:ascii="Times New Roman" w:hAnsi="Times New Roman" w:cs="Times New Roman"/>
          <w:sz w:val="24"/>
          <w:szCs w:val="24"/>
        </w:rPr>
        <w:t xml:space="preserve"> mengacu pada penggunaan kembali limbah untuk fungsi yang sama atau fungsi lainnya</w:t>
      </w:r>
      <w:r>
        <w:rPr>
          <w:rFonts w:ascii="Times New Roman" w:hAnsi="Times New Roman" w:cs="Times New Roman"/>
          <w:sz w:val="24"/>
          <w:szCs w:val="24"/>
        </w:rPr>
        <w:t>”</w:t>
      </w:r>
      <w:r w:rsidR="00FF6D34" w:rsidRPr="00FF6D34">
        <w:rPr>
          <w:rFonts w:ascii="Times New Roman" w:hAnsi="Times New Roman" w:cs="Times New Roman"/>
          <w:sz w:val="24"/>
          <w:szCs w:val="24"/>
        </w:rPr>
        <w:t xml:space="preserve">. Sementara itu, </w:t>
      </w:r>
      <w:r>
        <w:rPr>
          <w:rFonts w:ascii="Times New Roman" w:hAnsi="Times New Roman" w:cs="Times New Roman"/>
          <w:sz w:val="24"/>
          <w:szCs w:val="24"/>
        </w:rPr>
        <w:t>“</w:t>
      </w:r>
      <w:r w:rsidR="00FF6D34" w:rsidRPr="00FF6D34">
        <w:rPr>
          <w:rFonts w:ascii="Times New Roman" w:hAnsi="Times New Roman" w:cs="Times New Roman"/>
          <w:i/>
          <w:iCs/>
          <w:sz w:val="24"/>
          <w:szCs w:val="24"/>
        </w:rPr>
        <w:t>Recycle</w:t>
      </w:r>
      <w:r w:rsidR="00FF6D34" w:rsidRPr="00FF6D34">
        <w:rPr>
          <w:rFonts w:ascii="Times New Roman" w:hAnsi="Times New Roman" w:cs="Times New Roman"/>
          <w:sz w:val="24"/>
          <w:szCs w:val="24"/>
        </w:rPr>
        <w:t xml:space="preserve"> melibatkan proses daur ulang limbah untuk dimanfaatkan kembali tanpa mengurangi produksi, baik itu limbah padat, cair, maupun gas</w:t>
      </w:r>
      <w:r>
        <w:rPr>
          <w:rFonts w:ascii="Times New Roman" w:hAnsi="Times New Roman" w:cs="Times New Roman"/>
          <w:sz w:val="24"/>
          <w:szCs w:val="24"/>
        </w:rPr>
        <w:t>”</w:t>
      </w:r>
      <w:r w:rsidR="00FF6D34" w:rsidRPr="00FF6D34">
        <w:rPr>
          <w:rFonts w:ascii="Times New Roman" w:hAnsi="Times New Roman" w:cs="Times New Roman"/>
          <w:sz w:val="24"/>
          <w:szCs w:val="24"/>
        </w:rPr>
        <w:t xml:space="preserve">. Proses ini dapat melibatkan metode kimia atau non-kimia, termasuk proses alamiah yang memerlukan waktu lebih lama atau metode yang mempercepat prosesnya. Selain mempertimbangkan aspek ekonomi, penting untuk melihat daur ulang sebagai upaya </w:t>
      </w:r>
      <w:r w:rsidR="00FF6D34" w:rsidRPr="00FF6D34">
        <w:rPr>
          <w:rFonts w:ascii="Times New Roman" w:hAnsi="Times New Roman" w:cs="Times New Roman"/>
          <w:sz w:val="24"/>
          <w:szCs w:val="24"/>
        </w:rPr>
        <w:lastRenderedPageBreak/>
        <w:t>untuk mengoptimalkan hasil akhir dari proses produksi secara menyeluruh, dengan manfaat yang juga melampaui aspek ekonomi saja</w:t>
      </w:r>
      <w:r w:rsidR="004B5D48" w:rsidRPr="00FF6D34">
        <w:rPr>
          <w:rFonts w:ascii="Times New Roman" w:hAnsi="Times New Roman" w:cs="Times New Roman"/>
          <w:sz w:val="24"/>
          <w:szCs w:val="24"/>
        </w:rPr>
        <w:t>.</w:t>
      </w:r>
      <w:r w:rsidR="0028070F">
        <w:rPr>
          <w:rStyle w:val="FootnoteReference"/>
          <w:rFonts w:ascii="Times New Roman" w:hAnsi="Times New Roman" w:cs="Times New Roman"/>
          <w:sz w:val="24"/>
          <w:szCs w:val="24"/>
        </w:rPr>
        <w:footnoteReference w:id="4"/>
      </w:r>
    </w:p>
    <w:p w14:paraId="30C936F6" w14:textId="40E9FFC6" w:rsidR="00933612" w:rsidRPr="00FF6D34" w:rsidRDefault="00ED32E3" w:rsidP="00097DB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00FF6D34" w:rsidRPr="00FF6D34">
        <w:rPr>
          <w:rFonts w:ascii="Times New Roman" w:hAnsi="Times New Roman" w:cs="Times New Roman"/>
          <w:sz w:val="24"/>
          <w:szCs w:val="24"/>
        </w:rPr>
        <w:t>Analisis kelayakan finansial adalah alat yang digunakan untuk mengevaluasi potensi keuntungan dari suatu investasi</w:t>
      </w:r>
      <w:r>
        <w:rPr>
          <w:rFonts w:ascii="Times New Roman" w:hAnsi="Times New Roman" w:cs="Times New Roman"/>
          <w:sz w:val="24"/>
          <w:szCs w:val="24"/>
        </w:rPr>
        <w:t>”</w:t>
      </w:r>
      <w:r w:rsidR="00FF6D34" w:rsidRPr="00FF6D34">
        <w:rPr>
          <w:rFonts w:ascii="Times New Roman" w:hAnsi="Times New Roman" w:cs="Times New Roman"/>
          <w:sz w:val="24"/>
          <w:szCs w:val="24"/>
        </w:rPr>
        <w:t>. Tujuannya adalah untuk mencegah alokasi modal yang berlebihan pada proyek yang tidak menguntungkan. Aspek finansial meliputi penentuan kebutuhan dana, alokasi yang efisien, dan pencarian sumber dana yang dapat memberikan keuntungan maksimal</w:t>
      </w:r>
      <w:r w:rsidR="00933612" w:rsidRPr="00FF6D34">
        <w:rPr>
          <w:rFonts w:ascii="Times New Roman" w:hAnsi="Times New Roman" w:cs="Times New Roman"/>
          <w:sz w:val="24"/>
          <w:szCs w:val="24"/>
        </w:rPr>
        <w:t>.</w:t>
      </w:r>
      <w:r w:rsidR="0028070F">
        <w:rPr>
          <w:rStyle w:val="FootnoteReference"/>
          <w:rFonts w:ascii="Times New Roman" w:hAnsi="Times New Roman" w:cs="Times New Roman"/>
          <w:sz w:val="24"/>
          <w:szCs w:val="24"/>
        </w:rPr>
        <w:footnoteReference w:id="5"/>
      </w:r>
    </w:p>
    <w:p w14:paraId="4D321D83" w14:textId="77777777" w:rsidR="00AD18AB" w:rsidRPr="00AD207B" w:rsidRDefault="00AD18AB" w:rsidP="00097DB1">
      <w:pPr>
        <w:pStyle w:val="ListParagraph"/>
        <w:spacing w:after="0" w:line="360" w:lineRule="auto"/>
        <w:ind w:left="1080" w:firstLine="360"/>
        <w:jc w:val="both"/>
        <w:rPr>
          <w:rFonts w:ascii="Times New Roman" w:hAnsi="Times New Roman" w:cs="Times New Roman"/>
          <w:sz w:val="24"/>
          <w:szCs w:val="24"/>
        </w:rPr>
      </w:pPr>
    </w:p>
    <w:p w14:paraId="341A20BB" w14:textId="77777777" w:rsidR="00BB77EA" w:rsidRPr="00AD207B" w:rsidRDefault="00390012" w:rsidP="00097DB1">
      <w:pPr>
        <w:spacing w:after="0" w:line="360" w:lineRule="auto"/>
        <w:rPr>
          <w:rFonts w:ascii="Times New Roman" w:eastAsia="Times New Roman" w:hAnsi="Times New Roman" w:cs="Times New Roman"/>
          <w:b/>
          <w:sz w:val="24"/>
          <w:szCs w:val="24"/>
        </w:rPr>
      </w:pPr>
      <w:r w:rsidRPr="00AD207B">
        <w:rPr>
          <w:rFonts w:ascii="Times New Roman" w:eastAsia="Times New Roman" w:hAnsi="Times New Roman" w:cs="Times New Roman"/>
          <w:b/>
          <w:sz w:val="24"/>
          <w:szCs w:val="24"/>
        </w:rPr>
        <w:t>METODE PENELITIAN</w:t>
      </w:r>
    </w:p>
    <w:p w14:paraId="15FE7C9E" w14:textId="77777777" w:rsidR="00D118D3" w:rsidRDefault="00AC34B0" w:rsidP="00097DB1">
      <w:pPr>
        <w:pStyle w:val="BodyText"/>
        <w:spacing w:line="360" w:lineRule="auto"/>
        <w:ind w:right="-1" w:firstLine="720"/>
        <w:jc w:val="both"/>
      </w:pPr>
      <w:r w:rsidRPr="00AD207B">
        <w:t xml:space="preserve">Penelitian </w:t>
      </w:r>
      <w:r w:rsidR="00D118D3">
        <w:t xml:space="preserve">Penelitian ini dilakukan di UMKM tempe Bu Ida Alisa yang berlokasi di Gang Nogobondo III No. 486, Rejowinangun, Kec. Kotagede, Kota Yogyakarta, Daerah Istimewa Yogyakarta. Objek Utama penelitian merupakan limbah hasil produksi tempe yang mana limbah tersebut ada dua jenis yakni, limbah cair berupa air rebusan kedelai dan air pencucian kedelai, kemudian limbah padat berupa kulit ari dari kacang kedelai. </w:t>
      </w:r>
    </w:p>
    <w:p w14:paraId="4F41BB03" w14:textId="5AECEA50" w:rsidR="00FF6D34" w:rsidRDefault="00FF6D34" w:rsidP="00097DB1">
      <w:pPr>
        <w:pStyle w:val="BodyText"/>
        <w:spacing w:line="360" w:lineRule="auto"/>
        <w:ind w:right="-1" w:firstLine="720"/>
        <w:jc w:val="both"/>
      </w:pPr>
      <w:r w:rsidRPr="00FF6D34">
        <w:t>Penelitian ini menggunakan pendekatan kualitatif untuk mengeksplorasi strategi penanganan dan pengelolaan limbah dari UMKM Tempe Bu Ida Alisa di Kotagede. Metode yang digunakan termasuk Observasi dan Wawancara Mendalam (</w:t>
      </w:r>
      <w:r w:rsidRPr="00FF6D34">
        <w:rPr>
          <w:i/>
          <w:iCs/>
        </w:rPr>
        <w:t>Indepth Interview</w:t>
      </w:r>
      <w:r w:rsidRPr="00FF6D34">
        <w:t>) untuk mengidentifikasi faktor-faktor kunci terkait dengan manajemen limbah UMKM ini. Temuan dari penelitian ini menyarankan adanya model optimalisasi pemanfaatan limbah industri untuk meningkatkan pendapatan UMKM Tempe Bu Ida Alisa di Kotagede.</w:t>
      </w:r>
    </w:p>
    <w:p w14:paraId="5486095B" w14:textId="6CD1FF72" w:rsidR="00D118D3" w:rsidRDefault="00D118D3" w:rsidP="00097DB1">
      <w:pPr>
        <w:pStyle w:val="BodyText"/>
        <w:spacing w:line="360" w:lineRule="auto"/>
        <w:ind w:right="-1" w:firstLine="720"/>
        <w:jc w:val="both"/>
      </w:pPr>
      <w:r w:rsidRPr="00D118D3">
        <w:t>Pengolahan Data sendiri menggunakan Metode 3R (</w:t>
      </w:r>
      <w:r w:rsidRPr="0028070F">
        <w:rPr>
          <w:i/>
          <w:iCs/>
        </w:rPr>
        <w:t>Reduce, Reuse, dan Recycle</w:t>
      </w:r>
      <w:r w:rsidRPr="00D118D3">
        <w:t>), kemudian akan dilakukan studi kelayakan finansial untuk mengetahui produk hasil 3R bisa memberi keuntungan dan dapat bersaing di pasar</w:t>
      </w:r>
    </w:p>
    <w:p w14:paraId="3FEFC7D9" w14:textId="721C343E" w:rsidR="00D118D3" w:rsidRPr="00D118D3" w:rsidRDefault="00D118D3" w:rsidP="00097DB1">
      <w:pPr>
        <w:pStyle w:val="BodyText"/>
        <w:numPr>
          <w:ilvl w:val="0"/>
          <w:numId w:val="23"/>
        </w:numPr>
        <w:spacing w:line="360" w:lineRule="auto"/>
        <w:ind w:right="-1"/>
        <w:jc w:val="both"/>
        <w:rPr>
          <w:b/>
          <w:bCs/>
        </w:rPr>
      </w:pPr>
      <w:r w:rsidRPr="00D118D3">
        <w:rPr>
          <w:b/>
          <w:bCs/>
        </w:rPr>
        <w:t>Metode 3R (</w:t>
      </w:r>
      <w:r w:rsidRPr="00D118D3">
        <w:rPr>
          <w:b/>
          <w:bCs/>
          <w:i/>
          <w:iCs/>
        </w:rPr>
        <w:t>Re</w:t>
      </w:r>
      <w:r w:rsidR="00FF6D34">
        <w:rPr>
          <w:b/>
          <w:bCs/>
          <w:i/>
          <w:iCs/>
        </w:rPr>
        <w:t>decu</w:t>
      </w:r>
      <w:r w:rsidRPr="00D118D3">
        <w:rPr>
          <w:b/>
          <w:bCs/>
          <w:i/>
          <w:iCs/>
        </w:rPr>
        <w:t>, Re</w:t>
      </w:r>
      <w:r w:rsidR="00FF6D34">
        <w:rPr>
          <w:b/>
          <w:bCs/>
          <w:i/>
          <w:iCs/>
        </w:rPr>
        <w:t>use</w:t>
      </w:r>
      <w:r w:rsidRPr="00D118D3">
        <w:rPr>
          <w:b/>
          <w:bCs/>
          <w:i/>
          <w:iCs/>
        </w:rPr>
        <w:t>, Dan Recycle</w:t>
      </w:r>
      <w:r>
        <w:rPr>
          <w:b/>
          <w:bCs/>
        </w:rPr>
        <w:t>)</w:t>
      </w:r>
    </w:p>
    <w:p w14:paraId="1D9C5DC3" w14:textId="36A03B55" w:rsidR="00FF6D34" w:rsidRDefault="00FF6D34" w:rsidP="00097DB1">
      <w:pPr>
        <w:pStyle w:val="BodyText"/>
        <w:spacing w:line="360" w:lineRule="auto"/>
        <w:ind w:right="-1" w:firstLine="720"/>
        <w:jc w:val="both"/>
      </w:pPr>
      <w:r>
        <w:t>“</w:t>
      </w:r>
      <w:r w:rsidRPr="00FF6D34">
        <w:t>Reduksi</w:t>
      </w:r>
      <w:r>
        <w:rPr>
          <w:i/>
          <w:iCs/>
        </w:rPr>
        <w:t xml:space="preserve"> (</w:t>
      </w:r>
      <w:r w:rsidRPr="00FF6D34">
        <w:rPr>
          <w:i/>
          <w:iCs/>
        </w:rPr>
        <w:t>Reduce</w:t>
      </w:r>
      <w:r>
        <w:rPr>
          <w:i/>
          <w:iCs/>
        </w:rPr>
        <w:t>)</w:t>
      </w:r>
      <w:r>
        <w:t xml:space="preserve"> dalam konteks UMKM Tempe Bu Ida Alisa ditujukan untuk meminimalkan limbah, terutama emisi gas CO2 dari pembakaran kayu”. Alternatifnya adalah mengganti kayu bakar dengan Gas LPG, walaupun ini akan meningkatkan biaya produksi. Pada awalnya, biaya untuk kayu bakar selama 10 hari mencapai Rp 500.000,00 </w:t>
      </w:r>
      <w:r>
        <w:lastRenderedPageBreak/>
        <w:t>untuk satu muatan mobil, sedangkan penggunaan Gas LPG sebanyak 5 tabung per hari akan menghabiskan Rp 1.100.000,00 selama periode yang sama.</w:t>
      </w:r>
    </w:p>
    <w:p w14:paraId="46B84B5D" w14:textId="359D60D1" w:rsidR="00FF6D34" w:rsidRDefault="00FF6D34" w:rsidP="00097DB1">
      <w:pPr>
        <w:pStyle w:val="BodyText"/>
        <w:spacing w:line="360" w:lineRule="auto"/>
        <w:ind w:right="-1" w:firstLine="720"/>
        <w:jc w:val="both"/>
      </w:pPr>
      <w:r>
        <w:t>“Penggunaan kembali (</w:t>
      </w:r>
      <w:r>
        <w:rPr>
          <w:i/>
          <w:iCs/>
        </w:rPr>
        <w:t xml:space="preserve">Reuse) </w:t>
      </w:r>
      <w:r>
        <w:t>limbah air rebusan kedelai untuk proses perebusan kedua merupakan langkah untuk mengurangi limbah cair yang dihasilkan dan mengurangi penggunaan air bersih, yang mendukung keberlanjutan proses produksi UMKM tersebut”.</w:t>
      </w:r>
    </w:p>
    <w:p w14:paraId="16A2FD2A" w14:textId="09173419" w:rsidR="00AD18AB" w:rsidRDefault="00FF6D34" w:rsidP="00097DB1">
      <w:pPr>
        <w:pStyle w:val="BodyText"/>
        <w:spacing w:line="360" w:lineRule="auto"/>
        <w:ind w:right="-1" w:firstLine="720"/>
        <w:jc w:val="both"/>
      </w:pPr>
      <w:r>
        <w:t>“</w:t>
      </w:r>
      <w:r w:rsidRPr="00FF6D34">
        <w:rPr>
          <w:i/>
          <w:iCs/>
        </w:rPr>
        <w:t xml:space="preserve">Recycle </w:t>
      </w:r>
      <w:r>
        <w:t>diimplementasikan dengan cara membuat tepung dari kulit ari kedelai yang kaya akan protein, lemak, serat, dan energi metabolisme. Langkah ini tidak hanya mengurangi limbah tetapi juga menciptakan produk tambahan yang meningkatkan nilai ekonomis UMKM Tempe Bu Ida Alisa.</w:t>
      </w:r>
      <w:r w:rsidR="00D118D3">
        <w:t>”.</w:t>
      </w:r>
      <w:r w:rsidR="0028070F">
        <w:rPr>
          <w:rStyle w:val="FootnoteReference"/>
        </w:rPr>
        <w:footnoteReference w:id="6"/>
      </w:r>
    </w:p>
    <w:p w14:paraId="2DD39890" w14:textId="77777777" w:rsidR="00996D5C" w:rsidRPr="00996D5C" w:rsidRDefault="00996D5C" w:rsidP="00097DB1">
      <w:pPr>
        <w:pStyle w:val="BodyText"/>
        <w:spacing w:line="360" w:lineRule="auto"/>
        <w:ind w:right="-1"/>
        <w:jc w:val="both"/>
      </w:pPr>
    </w:p>
    <w:p w14:paraId="2E2A8B9D" w14:textId="524DE9B9" w:rsidR="00996D5C" w:rsidRPr="00996D5C" w:rsidRDefault="00996D5C" w:rsidP="00097DB1">
      <w:pPr>
        <w:pStyle w:val="BodyText"/>
        <w:numPr>
          <w:ilvl w:val="0"/>
          <w:numId w:val="23"/>
        </w:numPr>
        <w:spacing w:line="360" w:lineRule="auto"/>
        <w:ind w:right="-1"/>
        <w:jc w:val="both"/>
        <w:rPr>
          <w:b/>
          <w:bCs/>
        </w:rPr>
      </w:pPr>
      <w:r w:rsidRPr="00996D5C">
        <w:rPr>
          <w:b/>
          <w:bCs/>
        </w:rPr>
        <w:t>Analisis Kelayakan Finansial</w:t>
      </w:r>
    </w:p>
    <w:p w14:paraId="2624F019" w14:textId="3336D632" w:rsidR="00D118D3" w:rsidRPr="00996D5C" w:rsidRDefault="00996D5C" w:rsidP="00097DB1">
      <w:pPr>
        <w:pStyle w:val="BodyText"/>
        <w:spacing w:line="360" w:lineRule="auto"/>
        <w:ind w:right="-1" w:firstLine="720"/>
        <w:jc w:val="both"/>
      </w:pPr>
      <w:r w:rsidRPr="00996D5C">
        <w:t>Analisis kelayakan finansial adalah proses evaluasi mendalam yang dilakukan untuk menentukan potensi keuntungan atau hasil finansial dari suatu proyek atau investasi. Tujuan utamanya adalah untuk mengukur apakah investasi tersebut dapat menghasilkan arus kas yang cukup untuk menutupi biaya investasi awal dan menghasilkan keuntungan yang diharapkan dalam jangka waktu tertentu.</w:t>
      </w:r>
    </w:p>
    <w:p w14:paraId="2AF5A594" w14:textId="77777777" w:rsidR="00D118D3" w:rsidRPr="00996D5C" w:rsidRDefault="00D118D3" w:rsidP="00097DB1">
      <w:pPr>
        <w:pStyle w:val="BodyText"/>
        <w:spacing w:line="360" w:lineRule="auto"/>
        <w:ind w:right="-1" w:firstLine="720"/>
        <w:jc w:val="both"/>
      </w:pPr>
    </w:p>
    <w:p w14:paraId="49686CCC" w14:textId="77777777" w:rsidR="00BB77EA" w:rsidRPr="00AD207B" w:rsidRDefault="000B5249" w:rsidP="00097DB1">
      <w:pPr>
        <w:spacing w:after="0" w:line="360" w:lineRule="auto"/>
        <w:rPr>
          <w:rFonts w:ascii="Times New Roman" w:eastAsia="Times New Roman" w:hAnsi="Times New Roman" w:cs="Times New Roman"/>
          <w:b/>
          <w:sz w:val="24"/>
          <w:szCs w:val="24"/>
        </w:rPr>
      </w:pPr>
      <w:r w:rsidRPr="00AD207B">
        <w:rPr>
          <w:rFonts w:ascii="Times New Roman" w:eastAsia="Times New Roman" w:hAnsi="Times New Roman" w:cs="Times New Roman"/>
          <w:b/>
          <w:sz w:val="24"/>
          <w:szCs w:val="24"/>
        </w:rPr>
        <w:t>HASIL DAN PEMBAHASAN</w:t>
      </w:r>
    </w:p>
    <w:p w14:paraId="27F5B0C3" w14:textId="393A88A7" w:rsidR="00AC34B0" w:rsidRPr="00AD207B" w:rsidRDefault="00D46CA8" w:rsidP="00097DB1">
      <w:pPr>
        <w:pStyle w:val="ListParagraph"/>
        <w:numPr>
          <w:ilvl w:val="0"/>
          <w:numId w:val="8"/>
        </w:numPr>
        <w:spacing w:after="0" w:line="360" w:lineRule="auto"/>
        <w:jc w:val="both"/>
        <w:rPr>
          <w:rFonts w:ascii="Times New Roman" w:hAnsi="Times New Roman" w:cs="Times New Roman"/>
          <w:b/>
          <w:bCs/>
          <w:sz w:val="24"/>
          <w:szCs w:val="24"/>
        </w:rPr>
      </w:pPr>
      <w:r w:rsidRPr="00D46CA8">
        <w:rPr>
          <w:rFonts w:ascii="Times New Roman" w:hAnsi="Times New Roman" w:cs="Times New Roman"/>
          <w:b/>
          <w:bCs/>
          <w:sz w:val="24"/>
          <w:szCs w:val="24"/>
        </w:rPr>
        <w:t>Metode 3R (</w:t>
      </w:r>
      <w:r w:rsidRPr="00D46CA8">
        <w:rPr>
          <w:rFonts w:ascii="Times New Roman" w:hAnsi="Times New Roman" w:cs="Times New Roman"/>
          <w:b/>
          <w:bCs/>
          <w:i/>
          <w:iCs/>
          <w:sz w:val="24"/>
          <w:szCs w:val="24"/>
        </w:rPr>
        <w:t>Reuse, Reduce, Dan Recycle</w:t>
      </w:r>
      <w:r w:rsidRPr="00D46CA8">
        <w:rPr>
          <w:rFonts w:ascii="Times New Roman" w:hAnsi="Times New Roman" w:cs="Times New Roman"/>
          <w:b/>
          <w:bCs/>
          <w:sz w:val="24"/>
          <w:szCs w:val="24"/>
        </w:rPr>
        <w:t>)</w:t>
      </w:r>
    </w:p>
    <w:p w14:paraId="2600513E" w14:textId="7539909C" w:rsidR="00FF49B1" w:rsidRDefault="00FF49B1" w:rsidP="00097DB1">
      <w:pPr>
        <w:pStyle w:val="ListParagraph"/>
        <w:spacing w:after="0" w:line="360" w:lineRule="auto"/>
        <w:ind w:left="360" w:firstLine="720"/>
        <w:jc w:val="both"/>
        <w:rPr>
          <w:rFonts w:ascii="Times New Roman" w:hAnsi="Times New Roman" w:cs="Times New Roman"/>
          <w:sz w:val="24"/>
          <w:szCs w:val="24"/>
        </w:rPr>
      </w:pPr>
      <w:r w:rsidRPr="00FF49B1">
        <w:rPr>
          <w:rFonts w:ascii="Times New Roman" w:hAnsi="Times New Roman" w:cs="Times New Roman"/>
          <w:sz w:val="24"/>
          <w:szCs w:val="24"/>
        </w:rPr>
        <w:t>Dalam upaya meminimalisir limbah dan meningkatkan pendapatan UMKM Bu Ida Alisa, maka dilakukan penelitian terkait dengan limbah produksi tempe menggunakan metode 3R (</w:t>
      </w:r>
      <w:r w:rsidRPr="00FF49B1">
        <w:rPr>
          <w:rFonts w:ascii="Times New Roman" w:hAnsi="Times New Roman" w:cs="Times New Roman"/>
          <w:i/>
          <w:iCs/>
          <w:sz w:val="24"/>
          <w:szCs w:val="24"/>
        </w:rPr>
        <w:t>Reduce, Reuse, dan Recycle</w:t>
      </w:r>
      <w:r w:rsidRPr="00FF49B1">
        <w:rPr>
          <w:rFonts w:ascii="Times New Roman" w:hAnsi="Times New Roman" w:cs="Times New Roman"/>
          <w:sz w:val="24"/>
          <w:szCs w:val="24"/>
        </w:rPr>
        <w:t xml:space="preserve">) ditemukan beberapa saran solusi untuk pemanfaatan limbah tersebut. Saran solusi terkait limbah hasil produksi tersebut yang paling memungkinkan untuk diterapkan yaitu terdapat pada konsep </w:t>
      </w:r>
      <w:r w:rsidRPr="00FF49B1">
        <w:rPr>
          <w:rFonts w:ascii="Times New Roman" w:hAnsi="Times New Roman" w:cs="Times New Roman"/>
          <w:i/>
          <w:iCs/>
          <w:sz w:val="24"/>
          <w:szCs w:val="24"/>
        </w:rPr>
        <w:t xml:space="preserve">Reuse </w:t>
      </w:r>
      <w:r w:rsidRPr="00FF49B1">
        <w:rPr>
          <w:rFonts w:ascii="Times New Roman" w:hAnsi="Times New Roman" w:cs="Times New Roman"/>
          <w:sz w:val="24"/>
          <w:szCs w:val="24"/>
        </w:rPr>
        <w:t xml:space="preserve">dan konsep </w:t>
      </w:r>
      <w:r w:rsidRPr="00FF49B1">
        <w:rPr>
          <w:rFonts w:ascii="Times New Roman" w:hAnsi="Times New Roman" w:cs="Times New Roman"/>
          <w:i/>
          <w:iCs/>
          <w:sz w:val="24"/>
          <w:szCs w:val="24"/>
        </w:rPr>
        <w:t>Recycle</w:t>
      </w:r>
      <w:r w:rsidRPr="00FF49B1">
        <w:rPr>
          <w:rFonts w:ascii="Times New Roman" w:hAnsi="Times New Roman" w:cs="Times New Roman"/>
          <w:sz w:val="24"/>
          <w:szCs w:val="24"/>
        </w:rPr>
        <w:t xml:space="preserve"> yang mana memiliki nilai ekonomis lebih dan juga tidak membuat pemborosan biaya bagi UMKM Bu Ida Alisa.</w:t>
      </w:r>
    </w:p>
    <w:p w14:paraId="74EADE46" w14:textId="09FF7910" w:rsidR="00FF49B1" w:rsidRPr="00FF49B1" w:rsidRDefault="00ED32E3" w:rsidP="00097DB1">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w:t>
      </w:r>
      <w:r w:rsidR="00FF49B1" w:rsidRPr="00FF49B1">
        <w:rPr>
          <w:rFonts w:ascii="Times New Roman" w:hAnsi="Times New Roman" w:cs="Times New Roman"/>
          <w:sz w:val="24"/>
          <w:szCs w:val="24"/>
        </w:rPr>
        <w:t xml:space="preserve">Konsep </w:t>
      </w:r>
      <w:r w:rsidR="00FF49B1" w:rsidRPr="00FF49B1">
        <w:rPr>
          <w:rFonts w:ascii="Times New Roman" w:hAnsi="Times New Roman" w:cs="Times New Roman"/>
          <w:i/>
          <w:iCs/>
          <w:sz w:val="24"/>
          <w:szCs w:val="24"/>
        </w:rPr>
        <w:t>Reduce</w:t>
      </w:r>
      <w:r w:rsidR="00FF49B1" w:rsidRPr="00FF49B1">
        <w:rPr>
          <w:rFonts w:ascii="Times New Roman" w:hAnsi="Times New Roman" w:cs="Times New Roman"/>
          <w:sz w:val="24"/>
          <w:szCs w:val="24"/>
        </w:rPr>
        <w:t xml:space="preserve"> yaitu dengan mengubah bahan produksi pembakaran dari kayu bakar menjadi Gas LPG, ini baik bagi lingkungan namun menimbulkan biaya yang lebih bagi UMKM Bu Ida Alisa</w:t>
      </w:r>
      <w:r>
        <w:rPr>
          <w:rFonts w:ascii="Times New Roman" w:hAnsi="Times New Roman" w:cs="Times New Roman"/>
          <w:sz w:val="24"/>
          <w:szCs w:val="24"/>
        </w:rPr>
        <w:t>”</w:t>
      </w:r>
      <w:r w:rsidR="00FF49B1" w:rsidRPr="00FF49B1">
        <w:rPr>
          <w:rFonts w:ascii="Times New Roman" w:hAnsi="Times New Roman" w:cs="Times New Roman"/>
          <w:sz w:val="24"/>
          <w:szCs w:val="24"/>
        </w:rPr>
        <w:t xml:space="preserve">. </w:t>
      </w:r>
      <w:r>
        <w:rPr>
          <w:rFonts w:ascii="Times New Roman" w:hAnsi="Times New Roman" w:cs="Times New Roman"/>
          <w:sz w:val="24"/>
          <w:szCs w:val="24"/>
        </w:rPr>
        <w:t>“</w:t>
      </w:r>
      <w:r w:rsidR="00FF49B1" w:rsidRPr="00FF49B1">
        <w:rPr>
          <w:rFonts w:ascii="Times New Roman" w:hAnsi="Times New Roman" w:cs="Times New Roman"/>
          <w:sz w:val="24"/>
          <w:szCs w:val="24"/>
        </w:rPr>
        <w:t xml:space="preserve">Konsep </w:t>
      </w:r>
      <w:r w:rsidR="00FF49B1" w:rsidRPr="00FF49B1">
        <w:rPr>
          <w:rFonts w:ascii="Times New Roman" w:hAnsi="Times New Roman" w:cs="Times New Roman"/>
          <w:i/>
          <w:iCs/>
          <w:sz w:val="24"/>
          <w:szCs w:val="24"/>
        </w:rPr>
        <w:t xml:space="preserve">Reuse </w:t>
      </w:r>
      <w:r w:rsidR="00FF49B1" w:rsidRPr="00FF49B1">
        <w:rPr>
          <w:rFonts w:ascii="Times New Roman" w:hAnsi="Times New Roman" w:cs="Times New Roman"/>
          <w:sz w:val="24"/>
          <w:szCs w:val="24"/>
        </w:rPr>
        <w:t xml:space="preserve">terkait dengan limbah air yang dihasilkan merupakan metode sederhana yang dapat menghemat biaya produksi bagi </w:t>
      </w:r>
      <w:r w:rsidR="00FF49B1" w:rsidRPr="00FF49B1">
        <w:rPr>
          <w:rFonts w:ascii="Times New Roman" w:hAnsi="Times New Roman" w:cs="Times New Roman"/>
          <w:sz w:val="24"/>
          <w:szCs w:val="24"/>
        </w:rPr>
        <w:lastRenderedPageBreak/>
        <w:t>umkm yaitu dengan menggunakan ulang air pengolahan kedelai</w:t>
      </w:r>
      <w:r>
        <w:rPr>
          <w:rFonts w:ascii="Times New Roman" w:hAnsi="Times New Roman" w:cs="Times New Roman"/>
          <w:sz w:val="24"/>
          <w:szCs w:val="24"/>
        </w:rPr>
        <w:t>”</w:t>
      </w:r>
      <w:r w:rsidR="00FF49B1" w:rsidRPr="00FF49B1">
        <w:rPr>
          <w:rFonts w:ascii="Times New Roman" w:hAnsi="Times New Roman" w:cs="Times New Roman"/>
          <w:sz w:val="24"/>
          <w:szCs w:val="24"/>
        </w:rPr>
        <w:t xml:space="preserve">. </w:t>
      </w:r>
      <w:r>
        <w:rPr>
          <w:rFonts w:ascii="Times New Roman" w:hAnsi="Times New Roman" w:cs="Times New Roman"/>
          <w:sz w:val="24"/>
          <w:szCs w:val="24"/>
        </w:rPr>
        <w:t>“</w:t>
      </w:r>
      <w:r w:rsidR="00FF49B1" w:rsidRPr="00FF49B1">
        <w:rPr>
          <w:rFonts w:ascii="Times New Roman" w:hAnsi="Times New Roman" w:cs="Times New Roman"/>
          <w:sz w:val="24"/>
          <w:szCs w:val="24"/>
        </w:rPr>
        <w:t xml:space="preserve">Sedangkan Konsep </w:t>
      </w:r>
      <w:r w:rsidR="00FF49B1" w:rsidRPr="00FF49B1">
        <w:rPr>
          <w:rFonts w:ascii="Times New Roman" w:hAnsi="Times New Roman" w:cs="Times New Roman"/>
          <w:i/>
          <w:iCs/>
          <w:sz w:val="24"/>
          <w:szCs w:val="24"/>
        </w:rPr>
        <w:t>Recyle</w:t>
      </w:r>
      <w:r w:rsidR="00FF49B1" w:rsidRPr="00FF49B1">
        <w:rPr>
          <w:rFonts w:ascii="Times New Roman" w:hAnsi="Times New Roman" w:cs="Times New Roman"/>
          <w:sz w:val="24"/>
          <w:szCs w:val="24"/>
        </w:rPr>
        <w:t xml:space="preserve"> pada limbah produksi tempe yang diolah yaitu kulit ari tempe dapat diolah menjadi tepung kulit ari kedelai</w:t>
      </w:r>
      <w:r>
        <w:rPr>
          <w:rFonts w:ascii="Times New Roman" w:hAnsi="Times New Roman" w:cs="Times New Roman"/>
          <w:sz w:val="24"/>
          <w:szCs w:val="24"/>
        </w:rPr>
        <w:t>”</w:t>
      </w:r>
      <w:r w:rsidR="00FF49B1" w:rsidRPr="00FF49B1">
        <w:rPr>
          <w:rFonts w:ascii="Times New Roman" w:hAnsi="Times New Roman" w:cs="Times New Roman"/>
          <w:sz w:val="24"/>
          <w:szCs w:val="24"/>
        </w:rPr>
        <w:t xml:space="preserve">. Tepung Kulit Ari Kedelai merupakan produk olahan berbahan dasar limbah kulit kedelai yang diolah dengan melalui beberapa proses sederhana hingga menjadi tepung yang memiliki kandungan gizi dan memiliki nilai jual. Tepung ini bisa diolah menjadi beberapa makanan seperti: </w:t>
      </w:r>
      <w:r w:rsidR="00FF49B1" w:rsidRPr="00FF49B1">
        <w:rPr>
          <w:rFonts w:ascii="Times New Roman" w:hAnsi="Times New Roman" w:cs="Times New Roman"/>
          <w:i/>
          <w:iCs/>
          <w:sz w:val="24"/>
          <w:szCs w:val="24"/>
        </w:rPr>
        <w:t>Cookies</w:t>
      </w:r>
      <w:r w:rsidR="00FF49B1" w:rsidRPr="00FF49B1">
        <w:rPr>
          <w:rFonts w:ascii="Times New Roman" w:hAnsi="Times New Roman" w:cs="Times New Roman"/>
          <w:sz w:val="24"/>
          <w:szCs w:val="24"/>
        </w:rPr>
        <w:t>, Kue Bolu, Mie, dll</w:t>
      </w:r>
      <w:r w:rsidR="00FF49B1">
        <w:rPr>
          <w:rFonts w:ascii="Times New Roman" w:hAnsi="Times New Roman" w:cs="Times New Roman"/>
          <w:sz w:val="24"/>
          <w:szCs w:val="24"/>
        </w:rPr>
        <w:t>.</w:t>
      </w:r>
    </w:p>
    <w:p w14:paraId="299A052A" w14:textId="06F7E8D6" w:rsidR="00FA5745" w:rsidRDefault="00FF49B1" w:rsidP="00097DB1">
      <w:pPr>
        <w:pStyle w:val="ListParagraph"/>
        <w:numPr>
          <w:ilvl w:val="0"/>
          <w:numId w:val="8"/>
        </w:numPr>
        <w:spacing w:after="0" w:line="360" w:lineRule="auto"/>
        <w:jc w:val="both"/>
        <w:rPr>
          <w:rFonts w:ascii="Times New Roman" w:hAnsi="Times New Roman" w:cs="Times New Roman"/>
          <w:b/>
          <w:bCs/>
          <w:sz w:val="24"/>
          <w:szCs w:val="24"/>
        </w:rPr>
      </w:pPr>
      <w:r w:rsidRPr="00FF49B1">
        <w:rPr>
          <w:rFonts w:ascii="Times New Roman" w:hAnsi="Times New Roman" w:cs="Times New Roman"/>
          <w:b/>
          <w:bCs/>
          <w:sz w:val="24"/>
          <w:szCs w:val="24"/>
        </w:rPr>
        <w:t>Analisis keyalakan Finansial</w:t>
      </w:r>
    </w:p>
    <w:p w14:paraId="56D3F842" w14:textId="77777777" w:rsidR="00FF49B1" w:rsidRDefault="00FF49B1" w:rsidP="00097DB1">
      <w:pPr>
        <w:pStyle w:val="ListParagraph"/>
        <w:spacing w:after="0" w:line="360" w:lineRule="auto"/>
        <w:ind w:left="360"/>
        <w:jc w:val="both"/>
        <w:rPr>
          <w:rFonts w:ascii="Times New Roman" w:hAnsi="Times New Roman" w:cs="Times New Roman"/>
          <w:b/>
          <w:bCs/>
          <w:sz w:val="24"/>
          <w:szCs w:val="24"/>
        </w:rPr>
      </w:pPr>
    </w:p>
    <w:p w14:paraId="1A76DCB1" w14:textId="067F5777" w:rsidR="00FF49B1" w:rsidRPr="00FF49B1" w:rsidRDefault="00FF49B1" w:rsidP="00097DB1">
      <w:pPr>
        <w:pStyle w:val="Caption"/>
        <w:keepNext/>
        <w:spacing w:after="0" w:line="360" w:lineRule="auto"/>
        <w:jc w:val="center"/>
        <w:rPr>
          <w:i w:val="0"/>
          <w:iCs w:val="0"/>
          <w:color w:val="auto"/>
        </w:rPr>
      </w:pPr>
      <w:r w:rsidRPr="00FF49B1">
        <w:rPr>
          <w:i w:val="0"/>
          <w:iCs w:val="0"/>
          <w:color w:val="auto"/>
        </w:rPr>
        <w:t xml:space="preserve">Tabel </w:t>
      </w:r>
      <w:r w:rsidRPr="00FF49B1">
        <w:rPr>
          <w:i w:val="0"/>
          <w:iCs w:val="0"/>
          <w:color w:val="auto"/>
        </w:rPr>
        <w:fldChar w:fldCharType="begin"/>
      </w:r>
      <w:r w:rsidRPr="00FF49B1">
        <w:rPr>
          <w:i w:val="0"/>
          <w:iCs w:val="0"/>
          <w:color w:val="auto"/>
        </w:rPr>
        <w:instrText xml:space="preserve"> SEQ Tabel \* ARABIC </w:instrText>
      </w:r>
      <w:r w:rsidRPr="00FF49B1">
        <w:rPr>
          <w:i w:val="0"/>
          <w:iCs w:val="0"/>
          <w:color w:val="auto"/>
        </w:rPr>
        <w:fldChar w:fldCharType="separate"/>
      </w:r>
      <w:r w:rsidR="00542AE6">
        <w:rPr>
          <w:i w:val="0"/>
          <w:iCs w:val="0"/>
          <w:noProof/>
          <w:color w:val="auto"/>
        </w:rPr>
        <w:t>2</w:t>
      </w:r>
      <w:r w:rsidRPr="00FF49B1">
        <w:rPr>
          <w:i w:val="0"/>
          <w:iCs w:val="0"/>
          <w:color w:val="auto"/>
        </w:rPr>
        <w:fldChar w:fldCharType="end"/>
      </w:r>
      <w:r w:rsidRPr="00FF49B1">
        <w:rPr>
          <w:i w:val="0"/>
          <w:iCs w:val="0"/>
          <w:color w:val="auto"/>
        </w:rPr>
        <w:t xml:space="preserve"> Analisis Kelayakan Finansial</w:t>
      </w:r>
    </w:p>
    <w:tbl>
      <w:tblPr>
        <w:tblStyle w:val="TabelBiasa22"/>
        <w:tblW w:w="0" w:type="auto"/>
        <w:jc w:val="center"/>
        <w:tblLook w:val="04A0" w:firstRow="1" w:lastRow="0" w:firstColumn="1" w:lastColumn="0" w:noHBand="0" w:noVBand="1"/>
      </w:tblPr>
      <w:tblGrid>
        <w:gridCol w:w="657"/>
        <w:gridCol w:w="2288"/>
      </w:tblGrid>
      <w:tr w:rsidR="00FF49B1" w:rsidRPr="00FF49B1" w14:paraId="095C4ECE" w14:textId="77777777" w:rsidTr="0016477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266008E" w14:textId="77777777" w:rsidR="00FF49B1" w:rsidRPr="00FF49B1" w:rsidRDefault="00FF49B1" w:rsidP="00097DB1">
            <w:pPr>
              <w:spacing w:line="360" w:lineRule="auto"/>
              <w:rPr>
                <w:rFonts w:ascii="Times New Roman" w:eastAsia="Times New Roman" w:hAnsi="Times New Roman"/>
                <w:b w:val="0"/>
                <w:color w:val="000000"/>
                <w:lang w:eastAsia="zh-CN"/>
              </w:rPr>
            </w:pPr>
            <w:r w:rsidRPr="00FF49B1">
              <w:rPr>
                <w:rFonts w:ascii="Times New Roman" w:eastAsia="Times New Roman" w:hAnsi="Times New Roman"/>
                <w:b w:val="0"/>
                <w:color w:val="000000"/>
                <w:lang w:eastAsia="zh-CN"/>
              </w:rPr>
              <w:t>NPV</w:t>
            </w:r>
          </w:p>
        </w:tc>
        <w:tc>
          <w:tcPr>
            <w:tcW w:w="0" w:type="auto"/>
            <w:noWrap/>
            <w:hideMark/>
          </w:tcPr>
          <w:p w14:paraId="2E302DDD" w14:textId="77777777" w:rsidR="00FF49B1" w:rsidRPr="00FF49B1" w:rsidRDefault="00FF49B1" w:rsidP="00097DB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lang w:eastAsia="zh-CN"/>
              </w:rPr>
            </w:pPr>
            <w:r w:rsidRPr="00FF49B1">
              <w:rPr>
                <w:rFonts w:ascii="Times New Roman" w:eastAsia="Times New Roman" w:hAnsi="Times New Roman"/>
                <w:color w:val="000000"/>
                <w:lang w:eastAsia="zh-CN"/>
              </w:rPr>
              <w:t xml:space="preserve"> </w:t>
            </w:r>
            <w:r w:rsidRPr="00FF49B1">
              <w:rPr>
                <w:rFonts w:ascii="Times New Roman" w:eastAsia="Times New Roman" w:hAnsi="Times New Roman"/>
                <w:b w:val="0"/>
                <w:color w:val="000000"/>
                <w:lang w:eastAsia="zh-CN"/>
              </w:rPr>
              <w:t xml:space="preserve">Rp       164,942,520.08 </w:t>
            </w:r>
          </w:p>
        </w:tc>
      </w:tr>
      <w:tr w:rsidR="00FF49B1" w:rsidRPr="00FF49B1" w14:paraId="1B7E1AF1" w14:textId="77777777" w:rsidTr="0016477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547EE4F" w14:textId="77777777" w:rsidR="00FF49B1" w:rsidRPr="00FF49B1" w:rsidRDefault="00FF49B1" w:rsidP="00097DB1">
            <w:pPr>
              <w:spacing w:line="360" w:lineRule="auto"/>
              <w:rPr>
                <w:rFonts w:ascii="Times New Roman" w:eastAsia="Times New Roman" w:hAnsi="Times New Roman"/>
                <w:b w:val="0"/>
                <w:color w:val="000000"/>
                <w:lang w:eastAsia="zh-CN"/>
              </w:rPr>
            </w:pPr>
            <w:r w:rsidRPr="00FF49B1">
              <w:rPr>
                <w:rFonts w:ascii="Times New Roman" w:eastAsia="Times New Roman" w:hAnsi="Times New Roman"/>
                <w:b w:val="0"/>
                <w:color w:val="000000"/>
                <w:lang w:eastAsia="zh-CN"/>
              </w:rPr>
              <w:t>BEP</w:t>
            </w:r>
          </w:p>
        </w:tc>
        <w:tc>
          <w:tcPr>
            <w:tcW w:w="0" w:type="auto"/>
            <w:noWrap/>
            <w:hideMark/>
          </w:tcPr>
          <w:p w14:paraId="238E0C64" w14:textId="77777777" w:rsidR="00FF49B1" w:rsidRPr="00FF49B1" w:rsidRDefault="00FF49B1" w:rsidP="00097DB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zh-CN"/>
              </w:rPr>
            </w:pPr>
            <w:r w:rsidRPr="00FF49B1">
              <w:rPr>
                <w:rFonts w:ascii="Times New Roman" w:eastAsia="Times New Roman" w:hAnsi="Times New Roman"/>
                <w:color w:val="000000"/>
                <w:lang w:eastAsia="zh-CN"/>
              </w:rPr>
              <w:t xml:space="preserve"> Rp         27,745,000.00 </w:t>
            </w:r>
          </w:p>
        </w:tc>
      </w:tr>
      <w:tr w:rsidR="00FF49B1" w:rsidRPr="00FF49B1" w14:paraId="55DDAF95" w14:textId="77777777" w:rsidTr="0016477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FDC5562" w14:textId="77777777" w:rsidR="00FF49B1" w:rsidRPr="00FF49B1" w:rsidRDefault="00FF49B1" w:rsidP="00097DB1">
            <w:pPr>
              <w:spacing w:line="360" w:lineRule="auto"/>
              <w:rPr>
                <w:rFonts w:ascii="Times New Roman" w:eastAsia="Times New Roman" w:hAnsi="Times New Roman"/>
                <w:b w:val="0"/>
                <w:color w:val="000000"/>
                <w:lang w:eastAsia="zh-CN"/>
              </w:rPr>
            </w:pPr>
            <w:r w:rsidRPr="00FF49B1">
              <w:rPr>
                <w:rFonts w:ascii="Times New Roman" w:eastAsia="Times New Roman" w:hAnsi="Times New Roman"/>
                <w:b w:val="0"/>
                <w:color w:val="000000"/>
                <w:lang w:eastAsia="zh-CN"/>
              </w:rPr>
              <w:t>IRR</w:t>
            </w:r>
          </w:p>
        </w:tc>
        <w:tc>
          <w:tcPr>
            <w:tcW w:w="0" w:type="auto"/>
            <w:noWrap/>
            <w:hideMark/>
          </w:tcPr>
          <w:p w14:paraId="52C47587" w14:textId="77777777" w:rsidR="00FF49B1" w:rsidRPr="00FF49B1" w:rsidRDefault="00FF49B1" w:rsidP="00097DB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zh-CN"/>
              </w:rPr>
            </w:pPr>
            <w:r w:rsidRPr="00FF49B1">
              <w:rPr>
                <w:rFonts w:ascii="Times New Roman" w:eastAsia="Times New Roman" w:hAnsi="Times New Roman"/>
                <w:color w:val="000000"/>
                <w:lang w:eastAsia="zh-CN"/>
              </w:rPr>
              <w:t>37.2%&gt;MARR 15%</w:t>
            </w:r>
          </w:p>
        </w:tc>
      </w:tr>
    </w:tbl>
    <w:p w14:paraId="089D3B16" w14:textId="77777777" w:rsidR="00FF49B1" w:rsidRPr="00AD207B" w:rsidRDefault="00FF49B1" w:rsidP="00097DB1">
      <w:pPr>
        <w:pStyle w:val="ListParagraph"/>
        <w:spacing w:after="0" w:line="360" w:lineRule="auto"/>
        <w:ind w:left="360"/>
        <w:jc w:val="center"/>
        <w:rPr>
          <w:rFonts w:ascii="Times New Roman" w:hAnsi="Times New Roman" w:cs="Times New Roman"/>
          <w:b/>
          <w:bCs/>
          <w:sz w:val="24"/>
          <w:szCs w:val="24"/>
        </w:rPr>
      </w:pPr>
    </w:p>
    <w:p w14:paraId="7AA882BD" w14:textId="25261252" w:rsidR="00FF49B1" w:rsidRPr="00FF49B1" w:rsidRDefault="00FF49B1" w:rsidP="00097DB1">
      <w:pPr>
        <w:pStyle w:val="ListParagraph"/>
        <w:spacing w:after="0" w:line="360" w:lineRule="auto"/>
        <w:ind w:left="0" w:firstLine="720"/>
        <w:jc w:val="both"/>
        <w:rPr>
          <w:rFonts w:ascii="Times New Roman" w:hAnsi="Times New Roman" w:cs="Times New Roman"/>
          <w:sz w:val="24"/>
          <w:szCs w:val="24"/>
        </w:rPr>
      </w:pPr>
      <w:r w:rsidRPr="00FF49B1">
        <w:rPr>
          <w:rFonts w:ascii="Times New Roman" w:hAnsi="Times New Roman" w:cs="Times New Roman"/>
          <w:sz w:val="24"/>
          <w:szCs w:val="24"/>
        </w:rPr>
        <w:t>Berdarsarkan analisis kelayakan finansial pada pada produk Tepung Kulit Ari Kedelai setelah dilakukan pengolahan data didapatkan nilai NPV</w:t>
      </w:r>
      <w:r w:rsidR="002923BC">
        <w:rPr>
          <w:rFonts w:ascii="Times New Roman" w:hAnsi="Times New Roman" w:cs="Times New Roman"/>
          <w:sz w:val="24"/>
          <w:szCs w:val="24"/>
        </w:rPr>
        <w:t xml:space="preserve"> </w:t>
      </w:r>
      <w:r w:rsidRPr="00FF49B1">
        <w:rPr>
          <w:rFonts w:ascii="Times New Roman" w:hAnsi="Times New Roman" w:cs="Times New Roman"/>
          <w:sz w:val="24"/>
          <w:szCs w:val="24"/>
        </w:rPr>
        <w:t xml:space="preserve">sebesar Rp 164.942.520,08 hal tersebut membuktikan bahwa usaha tepung kulit ari kedelai ini layak karena &gt; 0. Nilai </w:t>
      </w:r>
      <w:r w:rsidRPr="00FF49B1">
        <w:rPr>
          <w:rFonts w:ascii="Times New Roman" w:hAnsi="Times New Roman" w:cs="Times New Roman"/>
          <w:i/>
          <w:iCs/>
          <w:sz w:val="24"/>
          <w:szCs w:val="24"/>
        </w:rPr>
        <w:t>Incremental  Return  Rate</w:t>
      </w:r>
      <w:r w:rsidRPr="00FF49B1">
        <w:rPr>
          <w:rFonts w:ascii="Times New Roman" w:hAnsi="Times New Roman" w:cs="Times New Roman"/>
          <w:sz w:val="24"/>
          <w:szCs w:val="24"/>
        </w:rPr>
        <w:t xml:space="preserve"> (IRR) sebesar  37,2% sedangkan nilai suku bunga (MARR) yang digunakan adalah 15</w:t>
      </w:r>
      <w:r>
        <w:rPr>
          <w:rFonts w:ascii="Times New Roman" w:hAnsi="Times New Roman" w:cs="Times New Roman"/>
          <w:sz w:val="24"/>
          <w:szCs w:val="24"/>
        </w:rPr>
        <w:t>,</w:t>
      </w:r>
      <w:r w:rsidRPr="00FF49B1">
        <w:rPr>
          <w:rFonts w:ascii="Times New Roman" w:hAnsi="Times New Roman" w:cs="Times New Roman"/>
          <w:sz w:val="24"/>
          <w:szCs w:val="24"/>
        </w:rPr>
        <w:t xml:space="preserve"> Maka usaha yang dilakukan dapat dikatakan layak dikembangkan karena nilai IRR lebih besar dari MARR yakni 37,2%&gt;15%. Sedangkan nilai</w:t>
      </w:r>
      <w:r w:rsidRPr="00FF49B1">
        <w:rPr>
          <w:rFonts w:ascii="Times New Roman" w:hAnsi="Times New Roman" w:cs="Times New Roman"/>
          <w:sz w:val="24"/>
          <w:szCs w:val="24"/>
        </w:rPr>
        <w:tab/>
      </w:r>
      <w:r w:rsidRPr="00FF49B1">
        <w:rPr>
          <w:rFonts w:ascii="Times New Roman" w:hAnsi="Times New Roman" w:cs="Times New Roman"/>
          <w:i/>
          <w:iCs/>
          <w:sz w:val="24"/>
          <w:szCs w:val="24"/>
        </w:rPr>
        <w:t>Break Even Point</w:t>
      </w:r>
      <w:r>
        <w:rPr>
          <w:rFonts w:ascii="Times New Roman" w:hAnsi="Times New Roman" w:cs="Times New Roman"/>
          <w:sz w:val="24"/>
          <w:szCs w:val="24"/>
        </w:rPr>
        <w:t xml:space="preserve"> </w:t>
      </w:r>
      <w:r w:rsidRPr="00FF49B1">
        <w:rPr>
          <w:rFonts w:ascii="Times New Roman" w:hAnsi="Times New Roman" w:cs="Times New Roman"/>
          <w:sz w:val="24"/>
          <w:szCs w:val="24"/>
        </w:rPr>
        <w:t>(BEP) adalah sebesar Rp 27,745,000.00.</w:t>
      </w:r>
    </w:p>
    <w:p w14:paraId="01D17512" w14:textId="77777777" w:rsidR="00FF49B1" w:rsidRPr="0028070F" w:rsidRDefault="00FF49B1" w:rsidP="00097DB1">
      <w:pPr>
        <w:spacing w:after="0" w:line="360" w:lineRule="auto"/>
        <w:jc w:val="both"/>
        <w:rPr>
          <w:rFonts w:ascii="Times New Roman" w:hAnsi="Times New Roman" w:cs="Times New Roman"/>
          <w:sz w:val="24"/>
          <w:szCs w:val="24"/>
        </w:rPr>
      </w:pPr>
    </w:p>
    <w:p w14:paraId="349B1C83" w14:textId="77777777" w:rsidR="00BB77EA" w:rsidRPr="00AD207B" w:rsidRDefault="00390012" w:rsidP="00097DB1">
      <w:pPr>
        <w:spacing w:after="0" w:line="360" w:lineRule="auto"/>
        <w:rPr>
          <w:rFonts w:ascii="Times New Roman" w:eastAsia="Times New Roman" w:hAnsi="Times New Roman" w:cs="Times New Roman"/>
          <w:b/>
          <w:sz w:val="24"/>
          <w:szCs w:val="24"/>
        </w:rPr>
      </w:pPr>
      <w:r w:rsidRPr="00AD207B">
        <w:rPr>
          <w:rFonts w:ascii="Times New Roman" w:eastAsia="Times New Roman" w:hAnsi="Times New Roman" w:cs="Times New Roman"/>
          <w:b/>
          <w:sz w:val="24"/>
          <w:szCs w:val="24"/>
        </w:rPr>
        <w:t>KESIMPULAN DAN SARAN</w:t>
      </w:r>
    </w:p>
    <w:p w14:paraId="22D017EB" w14:textId="079B508C" w:rsidR="00BB77EA" w:rsidRDefault="00FF49B1" w:rsidP="00097DB1">
      <w:pPr>
        <w:spacing w:after="0" w:line="360" w:lineRule="auto"/>
        <w:ind w:firstLine="720"/>
        <w:jc w:val="both"/>
        <w:rPr>
          <w:rFonts w:ascii="Times New Roman" w:hAnsi="Times New Roman" w:cs="Times New Roman"/>
          <w:sz w:val="24"/>
          <w:szCs w:val="24"/>
        </w:rPr>
      </w:pPr>
      <w:r w:rsidRPr="00FF49B1">
        <w:rPr>
          <w:rFonts w:ascii="Times New Roman" w:hAnsi="Times New Roman" w:cs="Times New Roman"/>
          <w:sz w:val="24"/>
          <w:szCs w:val="24"/>
        </w:rPr>
        <w:t xml:space="preserve">Berdasarkan penelitian yang dilakukan pada UMKM Tempe </w:t>
      </w:r>
      <w:r>
        <w:rPr>
          <w:rFonts w:ascii="Times New Roman" w:hAnsi="Times New Roman" w:cs="Times New Roman"/>
          <w:sz w:val="24"/>
          <w:szCs w:val="24"/>
        </w:rPr>
        <w:t>murni Ib</w:t>
      </w:r>
      <w:r w:rsidRPr="00FF49B1">
        <w:rPr>
          <w:rFonts w:ascii="Times New Roman" w:hAnsi="Times New Roman" w:cs="Times New Roman"/>
          <w:sz w:val="24"/>
          <w:szCs w:val="24"/>
        </w:rPr>
        <w:t>u Ida Alisa, pemanfaatan limbah produksi menggunakan metode 3R (</w:t>
      </w:r>
      <w:r w:rsidRPr="00FF49B1">
        <w:rPr>
          <w:rFonts w:ascii="Times New Roman" w:hAnsi="Times New Roman" w:cs="Times New Roman"/>
          <w:i/>
          <w:iCs/>
          <w:sz w:val="24"/>
          <w:szCs w:val="24"/>
        </w:rPr>
        <w:t>Reduce, Reuse, Recycle</w:t>
      </w:r>
      <w:r w:rsidRPr="00FF49B1">
        <w:rPr>
          <w:rFonts w:ascii="Times New Roman" w:hAnsi="Times New Roman" w:cs="Times New Roman"/>
          <w:sz w:val="24"/>
          <w:szCs w:val="24"/>
        </w:rPr>
        <w:t xml:space="preserve">) telah memberikan hasil yang signifikan. Fokus pada pengurangan limbah gas dengan mengganti pembakaran kayu bakar menjadi gas LPG, meskipun menimbulkan kenaikan biaya produksi yang drastis, telah berhasil mengurangi emisi CO2 dan abu. Selain itu, penggunaan kembali air rebusan kedelai untuk proses perebusan kedua mengurangi limbah cair dan menghemat penggunaan air bersih. Daur ulang kulit ari kedelai menjadi tepung juga memberikan solusi yang efektif dengan menghasilkan produk tambahan yang dapat dipasarkan, serta berhasil mengurangi 20% dari total limbah yang dihasilkan. Secara finansial, analisis terhadap produk tepung kulit ari kedelai menunjukkan nilai NPV </w:t>
      </w:r>
      <w:r w:rsidRPr="00FF49B1">
        <w:rPr>
          <w:rFonts w:ascii="Times New Roman" w:hAnsi="Times New Roman" w:cs="Times New Roman"/>
          <w:sz w:val="24"/>
          <w:szCs w:val="24"/>
        </w:rPr>
        <w:lastRenderedPageBreak/>
        <w:t xml:space="preserve">yang positif sebesar Rp 164.942.520,08, IRR sebesar 37,2% yang melebihi MARR sebesar 15%, serta </w:t>
      </w:r>
      <w:r w:rsidRPr="00FF49B1">
        <w:rPr>
          <w:rFonts w:ascii="Times New Roman" w:hAnsi="Times New Roman" w:cs="Times New Roman"/>
          <w:i/>
          <w:iCs/>
          <w:sz w:val="24"/>
          <w:szCs w:val="24"/>
        </w:rPr>
        <w:t>Break Even Point</w:t>
      </w:r>
      <w:r w:rsidRPr="00FF49B1">
        <w:rPr>
          <w:rFonts w:ascii="Times New Roman" w:hAnsi="Times New Roman" w:cs="Times New Roman"/>
          <w:sz w:val="24"/>
          <w:szCs w:val="24"/>
        </w:rPr>
        <w:t xml:space="preserve"> (BEP) sebesar Rp 27.745.000,00. Hal ini menunjukkan bahwa usaha ini tidak hanya memberikan manfaat lingkungan yang signifikan tetapi juga layak secara finansial untuk dikembangkan lebih lanjut.</w:t>
      </w:r>
    </w:p>
    <w:p w14:paraId="217C1DD9" w14:textId="77777777" w:rsidR="00AD18AB" w:rsidRPr="0006572D" w:rsidRDefault="00AD18AB" w:rsidP="00097DB1">
      <w:pPr>
        <w:spacing w:after="0" w:line="360" w:lineRule="auto"/>
        <w:ind w:firstLine="720"/>
        <w:jc w:val="both"/>
        <w:rPr>
          <w:rFonts w:ascii="Times New Roman" w:hAnsi="Times New Roman" w:cs="Times New Roman"/>
          <w:sz w:val="24"/>
          <w:szCs w:val="24"/>
        </w:rPr>
      </w:pPr>
    </w:p>
    <w:p w14:paraId="24324B8B" w14:textId="77777777" w:rsidR="00BB77EA" w:rsidRPr="00AD207B" w:rsidRDefault="00390012" w:rsidP="00097DB1">
      <w:pPr>
        <w:spacing w:after="0" w:line="360" w:lineRule="auto"/>
        <w:rPr>
          <w:rFonts w:ascii="Times New Roman" w:eastAsia="Times New Roman" w:hAnsi="Times New Roman" w:cs="Times New Roman"/>
          <w:b/>
          <w:sz w:val="24"/>
          <w:szCs w:val="24"/>
        </w:rPr>
      </w:pPr>
      <w:r w:rsidRPr="00AD207B">
        <w:rPr>
          <w:rFonts w:ascii="Times New Roman" w:eastAsia="Times New Roman" w:hAnsi="Times New Roman" w:cs="Times New Roman"/>
          <w:b/>
          <w:sz w:val="24"/>
          <w:szCs w:val="24"/>
        </w:rPr>
        <w:t>DAFTAR REFERENSI</w:t>
      </w:r>
    </w:p>
    <w:p w14:paraId="69842795" w14:textId="77777777" w:rsidR="0028070F" w:rsidRPr="0028070F" w:rsidRDefault="0028070F" w:rsidP="00097DB1">
      <w:pPr>
        <w:pStyle w:val="FootnoteText"/>
        <w:spacing w:line="360" w:lineRule="auto"/>
        <w:ind w:left="720" w:hanging="720"/>
        <w:jc w:val="both"/>
        <w:rPr>
          <w:rFonts w:ascii="Times New Roman" w:hAnsi="Times New Roman" w:cs="Times New Roman"/>
          <w:sz w:val="24"/>
          <w:szCs w:val="24"/>
        </w:rPr>
      </w:pPr>
      <w:r w:rsidRPr="0028070F">
        <w:rPr>
          <w:rFonts w:ascii="Times New Roman" w:hAnsi="Times New Roman" w:cs="Times New Roman"/>
          <w:sz w:val="24"/>
          <w:szCs w:val="24"/>
        </w:rPr>
        <w:t>A. Nugroho and Suparto, “Jurnal SENOPATI,” J. SENOPATI, vol. 3, pp. 1–10, 2021</w:t>
      </w:r>
    </w:p>
    <w:p w14:paraId="0DEF6171" w14:textId="77777777" w:rsidR="0028070F" w:rsidRPr="0028070F" w:rsidRDefault="0028070F" w:rsidP="00097DB1">
      <w:pPr>
        <w:pStyle w:val="FootnoteText"/>
        <w:spacing w:line="360" w:lineRule="auto"/>
        <w:ind w:left="720" w:hanging="720"/>
        <w:jc w:val="both"/>
        <w:rPr>
          <w:rFonts w:ascii="Times New Roman" w:hAnsi="Times New Roman" w:cs="Times New Roman"/>
          <w:sz w:val="24"/>
          <w:szCs w:val="24"/>
        </w:rPr>
      </w:pPr>
      <w:r w:rsidRPr="0028070F">
        <w:rPr>
          <w:rFonts w:ascii="Times New Roman" w:hAnsi="Times New Roman" w:cs="Times New Roman"/>
          <w:sz w:val="24"/>
          <w:szCs w:val="24"/>
        </w:rPr>
        <w:t>D. P. Putra, “Operational Factors Analysis and Performance Values of Green Manufacturing at Brewing Company Using Green SCOR Method - A Case Study,” pp. 780–789, 2022.</w:t>
      </w:r>
    </w:p>
    <w:p w14:paraId="3379DC28" w14:textId="77777777" w:rsidR="0028070F" w:rsidRPr="0028070F" w:rsidRDefault="0028070F" w:rsidP="00097DB1">
      <w:pPr>
        <w:pStyle w:val="FootnoteText"/>
        <w:spacing w:line="360" w:lineRule="auto"/>
        <w:ind w:left="720" w:hanging="720"/>
        <w:jc w:val="both"/>
        <w:rPr>
          <w:rFonts w:ascii="Times New Roman" w:hAnsi="Times New Roman" w:cs="Times New Roman"/>
          <w:sz w:val="24"/>
          <w:szCs w:val="24"/>
        </w:rPr>
      </w:pPr>
      <w:r w:rsidRPr="0028070F">
        <w:rPr>
          <w:rFonts w:ascii="Times New Roman" w:hAnsi="Times New Roman" w:cs="Times New Roman"/>
          <w:sz w:val="24"/>
          <w:szCs w:val="24"/>
        </w:rPr>
        <w:t>N. M. N. B. S. DEWI, “MANAJEMEN PENGELOLAAN LIMBAH INDUSTRI TAHU (Studi pada Sentra Industri Tahu di Kelurahan Abian Tubuh Kota Mataram),” Ganec Swara, vol. 14, no. 1, p. 426, 2020, doi: 10.35327/gara.v14i1.117.</w:t>
      </w:r>
    </w:p>
    <w:p w14:paraId="64FFB588" w14:textId="77777777" w:rsidR="0028070F" w:rsidRPr="0028070F" w:rsidRDefault="0028070F" w:rsidP="00097DB1">
      <w:pPr>
        <w:pStyle w:val="FootnoteText"/>
        <w:spacing w:line="360" w:lineRule="auto"/>
        <w:ind w:left="720" w:hanging="720"/>
        <w:jc w:val="both"/>
        <w:rPr>
          <w:rFonts w:ascii="Times New Roman" w:hAnsi="Times New Roman" w:cs="Times New Roman"/>
          <w:sz w:val="24"/>
          <w:szCs w:val="24"/>
        </w:rPr>
      </w:pPr>
      <w:r w:rsidRPr="0028070F">
        <w:rPr>
          <w:rFonts w:ascii="Times New Roman" w:hAnsi="Times New Roman" w:cs="Times New Roman"/>
          <w:sz w:val="24"/>
          <w:szCs w:val="24"/>
        </w:rPr>
        <w:t>R. Amaranti et al., “Green Manufacturing : Kajian Literatur,” Semin. dan Konf. Nas. IDEC, pp. 171–181, 2017.</w:t>
      </w:r>
    </w:p>
    <w:p w14:paraId="40E41BCA" w14:textId="77777777" w:rsidR="0028070F" w:rsidRPr="0028070F" w:rsidRDefault="0028070F" w:rsidP="00097DB1">
      <w:pPr>
        <w:pStyle w:val="FootnoteText"/>
        <w:spacing w:line="360" w:lineRule="auto"/>
        <w:ind w:left="720" w:hanging="720"/>
        <w:jc w:val="both"/>
        <w:rPr>
          <w:rFonts w:ascii="Times New Roman" w:hAnsi="Times New Roman" w:cs="Times New Roman"/>
          <w:sz w:val="24"/>
          <w:szCs w:val="24"/>
        </w:rPr>
      </w:pPr>
      <w:r w:rsidRPr="0028070F">
        <w:rPr>
          <w:rFonts w:ascii="Times New Roman" w:hAnsi="Times New Roman" w:cs="Times New Roman"/>
          <w:sz w:val="24"/>
          <w:szCs w:val="24"/>
        </w:rPr>
        <w:t>Suratman, “Aspek Ekonomi Finansial,” J. FSTPT Int. Symp., pp. 40–45, 2002.</w:t>
      </w:r>
    </w:p>
    <w:p w14:paraId="0A0AF81E" w14:textId="77777777" w:rsidR="0028070F" w:rsidRPr="0028070F" w:rsidRDefault="0028070F" w:rsidP="00097DB1">
      <w:pPr>
        <w:pStyle w:val="FootnoteText"/>
        <w:spacing w:line="360" w:lineRule="auto"/>
        <w:ind w:left="720" w:hanging="720"/>
        <w:jc w:val="both"/>
        <w:rPr>
          <w:rFonts w:ascii="Times New Roman" w:hAnsi="Times New Roman" w:cs="Times New Roman"/>
          <w:sz w:val="24"/>
          <w:szCs w:val="24"/>
        </w:rPr>
      </w:pPr>
      <w:r w:rsidRPr="0028070F">
        <w:rPr>
          <w:rFonts w:ascii="Times New Roman" w:hAnsi="Times New Roman" w:cs="Times New Roman"/>
          <w:sz w:val="24"/>
          <w:szCs w:val="24"/>
        </w:rPr>
        <w:t>T. Vol et al., “Generate Structural Component Analisis,” vol. 12, no. 02, pp. 1–5, 2018.</w:t>
      </w:r>
    </w:p>
    <w:p w14:paraId="61DD414E" w14:textId="77777777" w:rsidR="0028070F" w:rsidRPr="0028070F" w:rsidRDefault="0028070F" w:rsidP="00097DB1">
      <w:pPr>
        <w:pStyle w:val="FootnoteText"/>
        <w:spacing w:line="360" w:lineRule="auto"/>
        <w:ind w:left="720" w:hanging="720"/>
        <w:jc w:val="both"/>
        <w:rPr>
          <w:rFonts w:ascii="Times New Roman" w:hAnsi="Times New Roman" w:cs="Times New Roman"/>
          <w:sz w:val="24"/>
          <w:szCs w:val="24"/>
        </w:rPr>
      </w:pPr>
      <w:r w:rsidRPr="0028070F">
        <w:rPr>
          <w:rFonts w:ascii="Times New Roman" w:hAnsi="Times New Roman" w:cs="Times New Roman"/>
          <w:sz w:val="24"/>
          <w:szCs w:val="24"/>
        </w:rPr>
        <w:t>Y. Tustiana and R. Setyaningsih, “Brownies Bersubstitusi Tepung Kulit Ari Kacang,” Google Sch., vol. 6, no. 1, pp. 62–77, 2020.</w:t>
      </w:r>
    </w:p>
    <w:sectPr w:rsidR="0028070F" w:rsidRPr="0028070F" w:rsidSect="00097DB1">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pgNumType w:start="34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13758" w14:textId="77777777" w:rsidR="004D658B" w:rsidRDefault="004D658B">
      <w:pPr>
        <w:spacing w:after="0" w:line="240" w:lineRule="auto"/>
      </w:pPr>
      <w:r>
        <w:separator/>
      </w:r>
    </w:p>
  </w:endnote>
  <w:endnote w:type="continuationSeparator" w:id="0">
    <w:p w14:paraId="0FD6DDF5" w14:textId="77777777" w:rsidR="004D658B" w:rsidRDefault="004D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Times New Roman"/>
    <w:charset w:val="00"/>
    <w:family w:val="auto"/>
    <w:pitch w:val="variable"/>
    <w:sig w:usb0="00000001" w:usb1="5000005B" w:usb2="00000000" w:usb3="00000000" w:csb0="00000093"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1B5E0" w14:textId="77777777" w:rsidR="00097DB1" w:rsidRPr="006A6422" w:rsidRDefault="00097DB1" w:rsidP="00097DB1">
    <w:pPr>
      <w:tabs>
        <w:tab w:val="center" w:pos="4513"/>
        <w:tab w:val="right" w:pos="9026"/>
      </w:tabs>
      <w:rPr>
        <w:rFonts w:ascii="Tahoma" w:eastAsia="Tahoma" w:hAnsi="Tahoma" w:cs="Tahoma"/>
        <w:sz w:val="20"/>
        <w:szCs w:val="20"/>
      </w:rPr>
    </w:pPr>
    <w:r w:rsidRPr="00C372C4">
      <w:rPr>
        <w:noProof/>
        <w:lang w:val="en-US"/>
      </w:rPr>
      <mc:AlternateContent>
        <mc:Choice Requires="wps">
          <w:drawing>
            <wp:anchor distT="0" distB="0" distL="114295" distR="114295" simplePos="0" relativeHeight="251679744" behindDoc="0" locked="0" layoutInCell="1" allowOverlap="1" wp14:anchorId="54BB27A4" wp14:editId="2AECB38B">
              <wp:simplePos x="0" y="0"/>
              <wp:positionH relativeFrom="column">
                <wp:posOffset>319819</wp:posOffset>
              </wp:positionH>
              <wp:positionV relativeFrom="paragraph">
                <wp:posOffset>-63500</wp:posOffset>
              </wp:positionV>
              <wp:extent cx="0" cy="360045"/>
              <wp:effectExtent l="0" t="0" r="19050" b="209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DC87B83" id="_x0000_t32" coordsize="21600,21600" o:spt="32" o:oned="t" path="m,l21600,21600e" filled="f">
              <v:path arrowok="t" fillok="f" o:connecttype="none"/>
              <o:lock v:ext="edit" shapetype="t"/>
            </v:shapetype>
            <v:shape id="Straight Arrow Connector 4" o:spid="_x0000_s1026" type="#_x0000_t32" style="position:absolute;margin-left:25.2pt;margin-top:-5pt;width:0;height:28.35pt;z-index:2516797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" strokeweight="1pt">
              <o:lock v:ext="edit" shapetype="f"/>
            </v:shape>
          </w:pict>
        </mc:Fallback>
      </mc:AlternateContent>
    </w:r>
    <w:r w:rsidRPr="006A6422">
      <w:rPr>
        <w:rFonts w:ascii="Tahoma" w:eastAsia="Tahoma" w:hAnsi="Tahoma" w:cs="Tahoma"/>
        <w:sz w:val="20"/>
        <w:szCs w:val="20"/>
      </w:rPr>
      <w:fldChar w:fldCharType="begin"/>
    </w:r>
    <w:r w:rsidRPr="006A6422">
      <w:rPr>
        <w:rFonts w:ascii="Tahoma" w:eastAsia="Tahoma" w:hAnsi="Tahoma" w:cs="Tahoma"/>
        <w:sz w:val="20"/>
        <w:szCs w:val="20"/>
      </w:rPr>
      <w:instrText>PAGE</w:instrText>
    </w:r>
    <w:r w:rsidRPr="006A6422">
      <w:rPr>
        <w:rFonts w:ascii="Tahoma" w:eastAsia="Tahoma" w:hAnsi="Tahoma" w:cs="Tahoma"/>
        <w:sz w:val="20"/>
        <w:szCs w:val="20"/>
      </w:rPr>
      <w:fldChar w:fldCharType="separate"/>
    </w:r>
    <w:r w:rsidR="006B4B99">
      <w:rPr>
        <w:rFonts w:ascii="Tahoma" w:eastAsia="Tahoma" w:hAnsi="Tahoma" w:cs="Tahoma"/>
        <w:noProof/>
        <w:sz w:val="20"/>
        <w:szCs w:val="20"/>
      </w:rPr>
      <w:t>348</w:t>
    </w:r>
    <w:r w:rsidRPr="006A6422">
      <w:rPr>
        <w:rFonts w:ascii="Tahoma" w:eastAsia="Tahoma" w:hAnsi="Tahoma" w:cs="Tahoma"/>
        <w:sz w:val="20"/>
        <w:szCs w:val="20"/>
      </w:rPr>
      <w:fldChar w:fldCharType="end"/>
    </w:r>
    <w:r>
      <w:rPr>
        <w:rFonts w:ascii="Tahoma" w:eastAsia="Tahoma" w:hAnsi="Tahoma" w:cs="Tahoma"/>
        <w:sz w:val="20"/>
        <w:szCs w:val="20"/>
      </w:rPr>
      <w:t xml:space="preserve">      </w:t>
    </w:r>
    <w:r w:rsidRPr="006A6422">
      <w:rPr>
        <w:rFonts w:ascii="Tahoma" w:eastAsia="Tahoma" w:hAnsi="Tahoma" w:cs="Tahoma"/>
        <w:b/>
        <w:sz w:val="20"/>
        <w:szCs w:val="20"/>
      </w:rPr>
      <w:t>JIPM</w:t>
    </w:r>
    <w:r w:rsidRPr="006A6422">
      <w:rPr>
        <w:rFonts w:ascii="Tahoma" w:eastAsia="Tahoma" w:hAnsi="Tahoma" w:cs="Tahoma"/>
        <w:sz w:val="20"/>
        <w:szCs w:val="20"/>
      </w:rPr>
      <w:t xml:space="preserve"> - VOLUME </w:t>
    </w:r>
    <w:r w:rsidRPr="006A6422">
      <w:rPr>
        <w:rFonts w:ascii="Tahoma" w:eastAsia="Tahoma" w:hAnsi="Tahoma" w:cs="Tahoma"/>
        <w:sz w:val="20"/>
        <w:szCs w:val="20"/>
        <w:lang w:val="en-GB"/>
      </w:rPr>
      <w:t>2</w:t>
    </w:r>
    <w:r w:rsidRPr="006A6422">
      <w:rPr>
        <w:rFonts w:ascii="Tahoma" w:eastAsia="Tahoma" w:hAnsi="Tahoma" w:cs="Tahoma"/>
        <w:sz w:val="20"/>
        <w:szCs w:val="20"/>
      </w:rPr>
      <w:t xml:space="preserve">, NO. </w:t>
    </w:r>
    <w:r>
      <w:rPr>
        <w:rFonts w:ascii="Tahoma" w:eastAsia="Tahoma" w:hAnsi="Tahoma" w:cs="Tahoma"/>
        <w:sz w:val="20"/>
        <w:szCs w:val="20"/>
      </w:rPr>
      <w:t>4, Agustus</w:t>
    </w:r>
    <w:r w:rsidRPr="006A6422">
      <w:rPr>
        <w:rFonts w:ascii="Tahoma" w:eastAsia="Tahoma" w:hAnsi="Tahoma" w:cs="Tahoma"/>
        <w:sz w:val="20"/>
        <w:szCs w:val="20"/>
      </w:rPr>
      <w:t xml:space="preserve"> 202</w:t>
    </w:r>
    <w:r w:rsidRPr="00C372C4">
      <w:rPr>
        <w:noProof/>
        <w:lang w:val="en-US"/>
      </w:rPr>
      <mc:AlternateContent>
        <mc:Choice Requires="wps">
          <w:drawing>
            <wp:anchor distT="0" distB="0" distL="114296" distR="114296" simplePos="0" relativeHeight="251680768" behindDoc="0" locked="0" layoutInCell="1" allowOverlap="1" wp14:anchorId="55B0A3BA" wp14:editId="7485F44D">
              <wp:simplePos x="0" y="0"/>
              <wp:positionH relativeFrom="column">
                <wp:posOffset>355599</wp:posOffset>
              </wp:positionH>
              <wp:positionV relativeFrom="paragraph">
                <wp:posOffset>152400</wp:posOffset>
              </wp:positionV>
              <wp:extent cx="0" cy="12700"/>
              <wp:effectExtent l="0" t="0" r="19050"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DA4516E" id="Straight Arrow Connector 9" o:spid="_x0000_s1026" type="#_x0000_t32" style="position:absolute;margin-left:28pt;margin-top:12pt;width:0;height:1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O8IauT3AQAA7Q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sidRPr="006A6422">
      <w:rPr>
        <w:rFonts w:ascii="Tahoma" w:eastAsia="Tahoma" w:hAnsi="Tahoma" w:cs="Tahoma"/>
        <w:sz w:val="20"/>
        <w:szCs w:val="20"/>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7440E" w14:textId="77777777" w:rsidR="00097DB1" w:rsidRPr="006A6422" w:rsidRDefault="00097DB1" w:rsidP="00097DB1">
    <w:pPr>
      <w:tabs>
        <w:tab w:val="center" w:pos="4513"/>
        <w:tab w:val="right" w:pos="9026"/>
      </w:tabs>
      <w:rPr>
        <w:rFonts w:ascii="Tahoma" w:eastAsia="Tahoma" w:hAnsi="Tahoma" w:cs="Tahoma"/>
        <w:sz w:val="20"/>
        <w:szCs w:val="20"/>
      </w:rPr>
    </w:pPr>
    <w:r w:rsidRPr="00C372C4">
      <w:rPr>
        <w:noProof/>
        <w:lang w:val="en-US"/>
      </w:rPr>
      <mc:AlternateContent>
        <mc:Choice Requires="wps">
          <w:drawing>
            <wp:anchor distT="0" distB="0" distL="114295" distR="114295" simplePos="0" relativeHeight="251676672" behindDoc="0" locked="0" layoutInCell="1" allowOverlap="1" wp14:anchorId="13BABF0E" wp14:editId="7E403A20">
              <wp:simplePos x="0" y="0"/>
              <wp:positionH relativeFrom="column">
                <wp:posOffset>319819</wp:posOffset>
              </wp:positionH>
              <wp:positionV relativeFrom="paragraph">
                <wp:posOffset>-63500</wp:posOffset>
              </wp:positionV>
              <wp:extent cx="0" cy="360045"/>
              <wp:effectExtent l="0" t="0" r="19050" b="209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E88B4C4" id="_x0000_t32" coordsize="21600,21600" o:spt="32" o:oned="t" path="m,l21600,21600e" filled="f">
              <v:path arrowok="t" fillok="f" o:connecttype="none"/>
              <o:lock v:ext="edit" shapetype="t"/>
            </v:shapetype>
            <v:shape id="Straight Arrow Connector 5" o:spid="_x0000_s1026" type="#_x0000_t32" style="position:absolute;margin-left:25.2pt;margin-top:-5pt;width:0;height:28.35pt;z-index:25167667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" strokeweight="1pt">
              <o:lock v:ext="edit" shapetype="f"/>
            </v:shape>
          </w:pict>
        </mc:Fallback>
      </mc:AlternateContent>
    </w:r>
    <w:r w:rsidRPr="006A6422">
      <w:rPr>
        <w:rFonts w:ascii="Tahoma" w:eastAsia="Tahoma" w:hAnsi="Tahoma" w:cs="Tahoma"/>
        <w:sz w:val="20"/>
        <w:szCs w:val="20"/>
      </w:rPr>
      <w:fldChar w:fldCharType="begin"/>
    </w:r>
    <w:r w:rsidRPr="006A6422">
      <w:rPr>
        <w:rFonts w:ascii="Tahoma" w:eastAsia="Tahoma" w:hAnsi="Tahoma" w:cs="Tahoma"/>
        <w:sz w:val="20"/>
        <w:szCs w:val="20"/>
      </w:rPr>
      <w:instrText>PAGE</w:instrText>
    </w:r>
    <w:r w:rsidRPr="006A6422">
      <w:rPr>
        <w:rFonts w:ascii="Tahoma" w:eastAsia="Tahoma" w:hAnsi="Tahoma" w:cs="Tahoma"/>
        <w:sz w:val="20"/>
        <w:szCs w:val="20"/>
      </w:rPr>
      <w:fldChar w:fldCharType="separate"/>
    </w:r>
    <w:r w:rsidR="006B4B99">
      <w:rPr>
        <w:rFonts w:ascii="Tahoma" w:eastAsia="Tahoma" w:hAnsi="Tahoma" w:cs="Tahoma"/>
        <w:noProof/>
        <w:sz w:val="20"/>
        <w:szCs w:val="20"/>
      </w:rPr>
      <w:t>347</w:t>
    </w:r>
    <w:r w:rsidRPr="006A6422">
      <w:rPr>
        <w:rFonts w:ascii="Tahoma" w:eastAsia="Tahoma" w:hAnsi="Tahoma" w:cs="Tahoma"/>
        <w:sz w:val="20"/>
        <w:szCs w:val="20"/>
      </w:rPr>
      <w:fldChar w:fldCharType="end"/>
    </w:r>
    <w:r>
      <w:rPr>
        <w:rFonts w:ascii="Tahoma" w:eastAsia="Tahoma" w:hAnsi="Tahoma" w:cs="Tahoma"/>
        <w:sz w:val="20"/>
        <w:szCs w:val="20"/>
      </w:rPr>
      <w:t xml:space="preserve">      </w:t>
    </w:r>
    <w:r w:rsidRPr="006A6422">
      <w:rPr>
        <w:rFonts w:ascii="Tahoma" w:eastAsia="Tahoma" w:hAnsi="Tahoma" w:cs="Tahoma"/>
        <w:b/>
        <w:sz w:val="20"/>
        <w:szCs w:val="20"/>
      </w:rPr>
      <w:t>JIPM</w:t>
    </w:r>
    <w:r w:rsidRPr="006A6422">
      <w:rPr>
        <w:rFonts w:ascii="Tahoma" w:eastAsia="Tahoma" w:hAnsi="Tahoma" w:cs="Tahoma"/>
        <w:sz w:val="20"/>
        <w:szCs w:val="20"/>
      </w:rPr>
      <w:t xml:space="preserve"> - VOLUME </w:t>
    </w:r>
    <w:r w:rsidRPr="006A6422">
      <w:rPr>
        <w:rFonts w:ascii="Tahoma" w:eastAsia="Tahoma" w:hAnsi="Tahoma" w:cs="Tahoma"/>
        <w:sz w:val="20"/>
        <w:szCs w:val="20"/>
        <w:lang w:val="en-GB"/>
      </w:rPr>
      <w:t>2</w:t>
    </w:r>
    <w:r w:rsidRPr="006A6422">
      <w:rPr>
        <w:rFonts w:ascii="Tahoma" w:eastAsia="Tahoma" w:hAnsi="Tahoma" w:cs="Tahoma"/>
        <w:sz w:val="20"/>
        <w:szCs w:val="20"/>
      </w:rPr>
      <w:t xml:space="preserve">, NO. </w:t>
    </w:r>
    <w:r>
      <w:rPr>
        <w:rFonts w:ascii="Tahoma" w:eastAsia="Tahoma" w:hAnsi="Tahoma" w:cs="Tahoma"/>
        <w:sz w:val="20"/>
        <w:szCs w:val="20"/>
      </w:rPr>
      <w:t>4, Agustus</w:t>
    </w:r>
    <w:r w:rsidRPr="006A6422">
      <w:rPr>
        <w:rFonts w:ascii="Tahoma" w:eastAsia="Tahoma" w:hAnsi="Tahoma" w:cs="Tahoma"/>
        <w:sz w:val="20"/>
        <w:szCs w:val="20"/>
      </w:rPr>
      <w:t xml:space="preserve"> 202</w:t>
    </w:r>
    <w:r w:rsidRPr="00C372C4">
      <w:rPr>
        <w:noProof/>
        <w:lang w:val="en-US"/>
      </w:rPr>
      <mc:AlternateContent>
        <mc:Choice Requires="wps">
          <w:drawing>
            <wp:anchor distT="0" distB="0" distL="114296" distR="114296" simplePos="0" relativeHeight="251677696" behindDoc="0" locked="0" layoutInCell="1" allowOverlap="1" wp14:anchorId="0102C6C1" wp14:editId="628F8798">
              <wp:simplePos x="0" y="0"/>
              <wp:positionH relativeFrom="column">
                <wp:posOffset>355599</wp:posOffset>
              </wp:positionH>
              <wp:positionV relativeFrom="paragraph">
                <wp:posOffset>152400</wp:posOffset>
              </wp:positionV>
              <wp:extent cx="0" cy="12700"/>
              <wp:effectExtent l="0" t="0" r="19050"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761C85F" id="Straight Arrow Connector 8" o:spid="_x0000_s1026" type="#_x0000_t32" style="position:absolute;margin-left:28pt;margin-top:12pt;width:0;height:1pt;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" strokecolor="windowText">
              <v:stroke startarrowwidth="narrow" startarrowlength="short" endarrowwidth="narrow" endarrowlength="short" joinstyle="miter"/>
              <o:lock v:ext="edit" shapetype="f"/>
            </v:shape>
          </w:pict>
        </mc:Fallback>
      </mc:AlternateContent>
    </w:r>
    <w:r w:rsidRPr="006A6422">
      <w:rPr>
        <w:rFonts w:ascii="Tahoma" w:eastAsia="Tahoma" w:hAnsi="Tahoma" w:cs="Tahoma"/>
        <w:sz w:val="20"/>
        <w:szCs w:val="20"/>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1F88" w14:textId="77777777" w:rsidR="00097DB1" w:rsidRPr="00B13433" w:rsidRDefault="00097DB1" w:rsidP="00097DB1">
    <w:pPr>
      <w:pBdr>
        <w:top w:val="single" w:sz="4" w:space="1" w:color="000000"/>
        <w:left w:val="nil"/>
        <w:bottom w:val="nil"/>
        <w:right w:val="nil"/>
        <w:between w:val="nil"/>
      </w:pBdr>
      <w:spacing w:after="0" w:line="240" w:lineRule="auto"/>
      <w:rPr>
        <w:rFonts w:eastAsia="Arial" w:cs="Arial"/>
        <w:i/>
        <w:color w:val="000000"/>
        <w:sz w:val="20"/>
        <w:szCs w:val="20"/>
      </w:rPr>
    </w:pPr>
    <w:r w:rsidRPr="00ED5019">
      <w:rPr>
        <w:rFonts w:eastAsia="Arial" w:cs="Arial"/>
        <w:i/>
        <w:color w:val="000000"/>
        <w:sz w:val="20"/>
        <w:szCs w:val="20"/>
      </w:rPr>
      <w:t xml:space="preserve">Received </w:t>
    </w:r>
    <w:proofErr w:type="spellStart"/>
    <w:r>
      <w:rPr>
        <w:rFonts w:eastAsia="Arial" w:cs="Arial"/>
        <w:i/>
        <w:color w:val="000000"/>
        <w:sz w:val="20"/>
        <w:szCs w:val="20"/>
        <w:lang w:val="en-GB"/>
      </w:rPr>
      <w:t>Juni</w:t>
    </w:r>
    <w:proofErr w:type="spellEnd"/>
    <w:r>
      <w:rPr>
        <w:rFonts w:eastAsia="Arial" w:cs="Arial"/>
        <w:i/>
        <w:color w:val="000000"/>
        <w:sz w:val="20"/>
        <w:szCs w:val="20"/>
        <w:lang w:val="en-GB"/>
      </w:rPr>
      <w:t xml:space="preserve"> 2</w:t>
    </w:r>
    <w:r w:rsidRPr="00ED5019">
      <w:rPr>
        <w:rFonts w:eastAsia="Arial" w:cs="Arial"/>
        <w:i/>
        <w:color w:val="000000"/>
        <w:sz w:val="20"/>
        <w:szCs w:val="20"/>
      </w:rPr>
      <w:t xml:space="preserve">, 2024; Revised </w:t>
    </w:r>
    <w:proofErr w:type="spellStart"/>
    <w:r>
      <w:rPr>
        <w:rFonts w:eastAsia="Arial" w:cs="Arial"/>
        <w:i/>
        <w:color w:val="000000"/>
        <w:sz w:val="20"/>
        <w:szCs w:val="20"/>
        <w:lang w:val="en-GB"/>
      </w:rPr>
      <w:t>Juni</w:t>
    </w:r>
    <w:proofErr w:type="spellEnd"/>
    <w:r>
      <w:rPr>
        <w:rFonts w:eastAsia="Arial" w:cs="Arial"/>
        <w:i/>
        <w:color w:val="000000"/>
        <w:sz w:val="20"/>
        <w:szCs w:val="20"/>
        <w:lang w:val="en-GB"/>
      </w:rPr>
      <w:t xml:space="preserve"> 29</w:t>
    </w:r>
    <w:r w:rsidRPr="00ED5019">
      <w:rPr>
        <w:rFonts w:eastAsia="Arial" w:cs="Arial"/>
        <w:i/>
        <w:color w:val="000000"/>
        <w:sz w:val="20"/>
        <w:szCs w:val="20"/>
      </w:rPr>
      <w:t xml:space="preserve">, 2024; </w:t>
    </w:r>
    <w:proofErr w:type="spellStart"/>
    <w:r>
      <w:rPr>
        <w:rFonts w:eastAsia="Arial" w:cs="Arial"/>
        <w:i/>
        <w:color w:val="000000"/>
        <w:sz w:val="20"/>
        <w:szCs w:val="20"/>
        <w:lang w:val="en-GB"/>
      </w:rPr>
      <w:t>Agustus</w:t>
    </w:r>
    <w:proofErr w:type="spellEnd"/>
    <w:r>
      <w:rPr>
        <w:rFonts w:eastAsia="Arial" w:cs="Arial"/>
        <w:i/>
        <w:color w:val="000000"/>
        <w:sz w:val="20"/>
        <w:szCs w:val="20"/>
        <w:lang w:val="en-GB"/>
      </w:rPr>
      <w:t xml:space="preserve"> 2</w:t>
    </w:r>
    <w:r w:rsidRPr="00ED5019">
      <w:rPr>
        <w:rFonts w:eastAsia="Arial" w:cs="Arial"/>
        <w:i/>
        <w:color w:val="000000"/>
        <w:sz w:val="20"/>
        <w:szCs w:val="20"/>
      </w:rPr>
      <w:t>, 2024</w:t>
    </w:r>
  </w:p>
  <w:p w14:paraId="68DB5E66" w14:textId="21A91C11" w:rsidR="00097DB1" w:rsidRDefault="00097DB1" w:rsidP="00097DB1">
    <w:pPr>
      <w:spacing w:after="0" w:line="240" w:lineRule="auto"/>
      <w:rPr>
        <w:rFonts w:ascii="Arial" w:eastAsia="Libre Baskerville" w:hAnsi="Arial" w:cs="Arial"/>
        <w:i/>
        <w:color w:val="000000"/>
        <w:sz w:val="18"/>
        <w:szCs w:val="18"/>
      </w:rPr>
    </w:pPr>
    <w:r w:rsidRPr="00AA48F6">
      <w:rPr>
        <w:rFonts w:ascii="Arial" w:eastAsia="Libre Baskerville" w:hAnsi="Arial" w:cs="Arial"/>
        <w:i/>
        <w:color w:val="000000"/>
        <w:sz w:val="18"/>
        <w:szCs w:val="18"/>
      </w:rPr>
      <w:t>*</w:t>
    </w:r>
    <w:r w:rsidRPr="00AA48F6">
      <w:rPr>
        <w:rFonts w:ascii="Arial" w:eastAsia="Times New Roman" w:hAnsi="Arial" w:cs="Arial"/>
        <w:b/>
        <w:sz w:val="18"/>
        <w:szCs w:val="18"/>
      </w:rPr>
      <w:t xml:space="preserve"> </w:t>
    </w:r>
    <w:r w:rsidRPr="00097DB1">
      <w:rPr>
        <w:rFonts w:ascii="Arial" w:eastAsia="Times New Roman" w:hAnsi="Arial" w:cs="Arial"/>
        <w:b/>
        <w:sz w:val="18"/>
        <w:szCs w:val="18"/>
      </w:rPr>
      <w:t>Piter Permana</w:t>
    </w:r>
    <w:r>
      <w:t>,</w:t>
    </w:r>
    <w:r w:rsidRPr="005115E0">
      <w:t xml:space="preserve"> </w:t>
    </w:r>
    <w:r w:rsidRPr="00097DB1">
      <w:rPr>
        <w:rFonts w:ascii="Arial" w:eastAsia="Libre Baskerville" w:hAnsi="Arial" w:cs="Arial"/>
        <w:i/>
        <w:color w:val="000000"/>
        <w:sz w:val="18"/>
        <w:szCs w:val="18"/>
      </w:rPr>
      <w:t>piterseginim@gmail.com</w:t>
    </w:r>
  </w:p>
  <w:p w14:paraId="0D8E64F3" w14:textId="77777777" w:rsidR="00097DB1" w:rsidRPr="002B3F15" w:rsidRDefault="00097DB1" w:rsidP="00097DB1">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96048" w14:textId="77777777" w:rsidR="004D658B" w:rsidRDefault="004D658B">
      <w:pPr>
        <w:spacing w:after="0" w:line="240" w:lineRule="auto"/>
      </w:pPr>
      <w:r>
        <w:separator/>
      </w:r>
    </w:p>
  </w:footnote>
  <w:footnote w:type="continuationSeparator" w:id="0">
    <w:p w14:paraId="1EDE93E0" w14:textId="77777777" w:rsidR="004D658B" w:rsidRDefault="004D658B">
      <w:pPr>
        <w:spacing w:after="0" w:line="240" w:lineRule="auto"/>
      </w:pPr>
      <w:r>
        <w:continuationSeparator/>
      </w:r>
    </w:p>
  </w:footnote>
  <w:footnote w:id="1">
    <w:p w14:paraId="3E55C0C6" w14:textId="0B956861" w:rsidR="00075F77" w:rsidRPr="00097DB1" w:rsidRDefault="00075F77">
      <w:pPr>
        <w:pStyle w:val="FootnoteText"/>
        <w:rPr>
          <w:sz w:val="16"/>
          <w:szCs w:val="16"/>
        </w:rPr>
      </w:pPr>
      <w:r w:rsidRPr="00097DB1">
        <w:rPr>
          <w:rStyle w:val="FootnoteReference"/>
          <w:sz w:val="16"/>
          <w:szCs w:val="16"/>
        </w:rPr>
        <w:footnoteRef/>
      </w:r>
      <w:r w:rsidRPr="00097DB1">
        <w:rPr>
          <w:sz w:val="16"/>
          <w:szCs w:val="16"/>
        </w:rPr>
        <w:t xml:space="preserve"> </w:t>
      </w:r>
      <w:r w:rsidR="00334063" w:rsidRPr="00097DB1">
        <w:rPr>
          <w:sz w:val="16"/>
          <w:szCs w:val="16"/>
        </w:rPr>
        <w:t>A. Nugroho and Suparto, “Jurnal SENOPATI,” J. SENOPATI, vol. 3, pp. 1–10, 2021</w:t>
      </w:r>
    </w:p>
  </w:footnote>
  <w:footnote w:id="2">
    <w:p w14:paraId="75A0E167" w14:textId="31A9A45D" w:rsidR="00334063" w:rsidRPr="00097DB1" w:rsidRDefault="00334063">
      <w:pPr>
        <w:pStyle w:val="FootnoteText"/>
        <w:rPr>
          <w:sz w:val="16"/>
          <w:szCs w:val="16"/>
        </w:rPr>
      </w:pPr>
      <w:r w:rsidRPr="00097DB1">
        <w:rPr>
          <w:rStyle w:val="FootnoteReference"/>
          <w:sz w:val="16"/>
          <w:szCs w:val="16"/>
        </w:rPr>
        <w:footnoteRef/>
      </w:r>
      <w:r w:rsidRPr="00097DB1">
        <w:rPr>
          <w:sz w:val="16"/>
          <w:szCs w:val="16"/>
        </w:rPr>
        <w:t xml:space="preserve"> </w:t>
      </w:r>
      <w:r w:rsidRPr="00097DB1">
        <w:rPr>
          <w:sz w:val="16"/>
          <w:szCs w:val="16"/>
        </w:rPr>
        <w:t>T. Vol et al., “Generate Structural Component Analisis,” vol. 12, no. 02, pp. 1–5, 2018.</w:t>
      </w:r>
    </w:p>
  </w:footnote>
  <w:footnote w:id="3">
    <w:p w14:paraId="33276D56" w14:textId="34197251" w:rsidR="00334063" w:rsidRPr="00097DB1" w:rsidRDefault="00334063">
      <w:pPr>
        <w:pStyle w:val="FootnoteText"/>
        <w:rPr>
          <w:sz w:val="16"/>
          <w:szCs w:val="16"/>
        </w:rPr>
      </w:pPr>
      <w:r w:rsidRPr="00097DB1">
        <w:rPr>
          <w:rStyle w:val="FootnoteReference"/>
          <w:sz w:val="16"/>
          <w:szCs w:val="16"/>
        </w:rPr>
        <w:footnoteRef/>
      </w:r>
      <w:r w:rsidRPr="00097DB1">
        <w:rPr>
          <w:sz w:val="16"/>
          <w:szCs w:val="16"/>
        </w:rPr>
        <w:t xml:space="preserve"> </w:t>
      </w:r>
      <w:r w:rsidRPr="00097DB1">
        <w:rPr>
          <w:sz w:val="16"/>
          <w:szCs w:val="16"/>
        </w:rPr>
        <w:t>D. P. Putra, “Operational Factors Analysis and Performance Values of Green Manufacturing at Brewing Company Using Green SCOR Method - A Case Study,” pp. 780–789, 2022.</w:t>
      </w:r>
    </w:p>
  </w:footnote>
  <w:footnote w:id="4">
    <w:p w14:paraId="6887BDC0" w14:textId="39D0E499" w:rsidR="0028070F" w:rsidRPr="00097DB1" w:rsidRDefault="0028070F">
      <w:pPr>
        <w:pStyle w:val="FootnoteText"/>
        <w:rPr>
          <w:sz w:val="16"/>
          <w:szCs w:val="16"/>
        </w:rPr>
      </w:pPr>
      <w:r w:rsidRPr="00097DB1">
        <w:rPr>
          <w:rStyle w:val="FootnoteReference"/>
          <w:sz w:val="16"/>
          <w:szCs w:val="16"/>
        </w:rPr>
        <w:footnoteRef/>
      </w:r>
      <w:r w:rsidRPr="00097DB1">
        <w:rPr>
          <w:sz w:val="16"/>
          <w:szCs w:val="16"/>
        </w:rPr>
        <w:t xml:space="preserve"> </w:t>
      </w:r>
      <w:r w:rsidRPr="00097DB1">
        <w:rPr>
          <w:sz w:val="16"/>
          <w:szCs w:val="16"/>
        </w:rPr>
        <w:t>N. M. N. B. S. DEWI, “MANAJEMEN PENGELOLAAN LIMBAH INDUSTRI TAHU (Studi pada Sentra Industri Tahu di Kelurahan Abian Tubuh Kota Mataram),” Ganec Swara, vol. 14, no. 1, p. 426, 2020, doi: 10.35327/gara.v14i1.117.</w:t>
      </w:r>
    </w:p>
  </w:footnote>
  <w:footnote w:id="5">
    <w:p w14:paraId="7DEC67B3" w14:textId="4767E952" w:rsidR="0028070F" w:rsidRPr="00097DB1" w:rsidRDefault="0028070F">
      <w:pPr>
        <w:pStyle w:val="FootnoteText"/>
        <w:rPr>
          <w:sz w:val="16"/>
          <w:szCs w:val="16"/>
        </w:rPr>
      </w:pPr>
      <w:r w:rsidRPr="00097DB1">
        <w:rPr>
          <w:rStyle w:val="FootnoteReference"/>
          <w:sz w:val="16"/>
          <w:szCs w:val="16"/>
        </w:rPr>
        <w:footnoteRef/>
      </w:r>
      <w:r w:rsidRPr="00097DB1">
        <w:rPr>
          <w:sz w:val="16"/>
          <w:szCs w:val="16"/>
        </w:rPr>
        <w:t xml:space="preserve"> </w:t>
      </w:r>
      <w:r w:rsidRPr="00097DB1">
        <w:rPr>
          <w:sz w:val="16"/>
          <w:szCs w:val="16"/>
        </w:rPr>
        <w:t>Suratman, “Aspek Ekonomi Finansial,” J. FSTPT Int. Symp., pp. 40–45, 2002.</w:t>
      </w:r>
    </w:p>
  </w:footnote>
  <w:footnote w:id="6">
    <w:p w14:paraId="5E7F39D7" w14:textId="2ECAD00B" w:rsidR="0028070F" w:rsidRPr="00097DB1" w:rsidRDefault="0028070F">
      <w:pPr>
        <w:pStyle w:val="FootnoteText"/>
        <w:rPr>
          <w:sz w:val="16"/>
          <w:szCs w:val="16"/>
        </w:rPr>
      </w:pPr>
      <w:r w:rsidRPr="00097DB1">
        <w:rPr>
          <w:rStyle w:val="FootnoteReference"/>
          <w:sz w:val="16"/>
          <w:szCs w:val="16"/>
        </w:rPr>
        <w:footnoteRef/>
      </w:r>
      <w:r w:rsidRPr="00097DB1">
        <w:rPr>
          <w:sz w:val="16"/>
          <w:szCs w:val="16"/>
        </w:rPr>
        <w:t xml:space="preserve"> </w:t>
      </w:r>
      <w:r w:rsidRPr="00097DB1">
        <w:rPr>
          <w:sz w:val="16"/>
          <w:szCs w:val="16"/>
        </w:rPr>
        <w:t>Y. Tustiana and R. Setyaningsih, “Brownies Bersubstitusi Tepung Kulit Ari Kacang,” Google Sch., vol. 6, no. 1, pp. 62–77,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E137C" w14:textId="77777777" w:rsidR="00097DB1" w:rsidRPr="00097DB1" w:rsidRDefault="00097DB1" w:rsidP="00097DB1">
    <w:pPr>
      <w:spacing w:after="0" w:line="240" w:lineRule="auto"/>
      <w:jc w:val="right"/>
      <w:rPr>
        <w:rFonts w:ascii="Times New Roman" w:hAnsi="Times New Roman" w:cs="Times New Roman"/>
        <w:bCs/>
        <w:i/>
        <w:lang w:val="en-US"/>
      </w:rPr>
    </w:pPr>
    <w:r w:rsidRPr="00097DB1">
      <w:rPr>
        <w:rFonts w:ascii="Times New Roman" w:hAnsi="Times New Roman" w:cs="Times New Roman"/>
        <w:bCs/>
        <w:i/>
        <w:lang w:val="en-US"/>
      </w:rPr>
      <w:t>PEMANFAATAN LIMBAH TEMPE DENGAN MENGGUNAKAN METODE 3R (</w:t>
    </w:r>
    <w:r>
      <w:rPr>
        <w:rFonts w:ascii="Times New Roman" w:hAnsi="Times New Roman" w:cs="Times New Roman"/>
        <w:bCs/>
        <w:i/>
        <w:iCs/>
        <w:lang w:val="en-US"/>
      </w:rPr>
      <w:t xml:space="preserve">REDUCE, REUSE, RECYCLE) </w:t>
    </w:r>
    <w:r w:rsidRPr="00097DB1">
      <w:rPr>
        <w:rFonts w:ascii="Times New Roman" w:hAnsi="Times New Roman" w:cs="Times New Roman"/>
        <w:bCs/>
        <w:i/>
        <w:lang w:val="en-US"/>
      </w:rPr>
      <w:t>(</w:t>
    </w:r>
    <w:proofErr w:type="spellStart"/>
    <w:r w:rsidRPr="00097DB1">
      <w:rPr>
        <w:rFonts w:ascii="Times New Roman" w:hAnsi="Times New Roman" w:cs="Times New Roman"/>
        <w:bCs/>
        <w:i/>
        <w:lang w:val="en-US"/>
      </w:rPr>
      <w:t>Studi</w:t>
    </w:r>
    <w:proofErr w:type="spellEnd"/>
    <w:r w:rsidRPr="00097DB1">
      <w:rPr>
        <w:rFonts w:ascii="Times New Roman" w:hAnsi="Times New Roman" w:cs="Times New Roman"/>
        <w:bCs/>
        <w:i/>
        <w:lang w:val="en-US"/>
      </w:rPr>
      <w:t xml:space="preserve"> </w:t>
    </w:r>
    <w:proofErr w:type="spellStart"/>
    <w:r w:rsidRPr="00097DB1">
      <w:rPr>
        <w:rFonts w:ascii="Times New Roman" w:hAnsi="Times New Roman" w:cs="Times New Roman"/>
        <w:bCs/>
        <w:i/>
        <w:lang w:val="en-US"/>
      </w:rPr>
      <w:t>Kasus</w:t>
    </w:r>
    <w:proofErr w:type="spellEnd"/>
    <w:r w:rsidRPr="00097DB1">
      <w:rPr>
        <w:rFonts w:ascii="Times New Roman" w:hAnsi="Times New Roman" w:cs="Times New Roman"/>
        <w:bCs/>
        <w:i/>
        <w:lang w:val="en-US"/>
      </w:rPr>
      <w:t xml:space="preserve">: </w:t>
    </w:r>
    <w:proofErr w:type="spellStart"/>
    <w:r w:rsidRPr="00097DB1">
      <w:rPr>
        <w:rFonts w:ascii="Times New Roman" w:hAnsi="Times New Roman" w:cs="Times New Roman"/>
        <w:bCs/>
        <w:i/>
        <w:lang w:val="en-US"/>
      </w:rPr>
      <w:t>Umkm</w:t>
    </w:r>
    <w:proofErr w:type="spellEnd"/>
    <w:r w:rsidRPr="00097DB1">
      <w:rPr>
        <w:rFonts w:ascii="Times New Roman" w:hAnsi="Times New Roman" w:cs="Times New Roman"/>
        <w:bCs/>
        <w:i/>
        <w:lang w:val="en-US"/>
      </w:rPr>
      <w:t xml:space="preserve"> Tempe </w:t>
    </w:r>
    <w:proofErr w:type="spellStart"/>
    <w:r w:rsidRPr="00097DB1">
      <w:rPr>
        <w:rFonts w:ascii="Times New Roman" w:hAnsi="Times New Roman" w:cs="Times New Roman"/>
        <w:bCs/>
        <w:i/>
        <w:lang w:val="en-US"/>
      </w:rPr>
      <w:t>Murni</w:t>
    </w:r>
    <w:proofErr w:type="spellEnd"/>
    <w:r w:rsidRPr="00097DB1">
      <w:rPr>
        <w:rFonts w:ascii="Times New Roman" w:hAnsi="Times New Roman" w:cs="Times New Roman"/>
        <w:bCs/>
        <w:i/>
        <w:lang w:val="en-US"/>
      </w:rPr>
      <w:t xml:space="preserve"> </w:t>
    </w:r>
    <w:proofErr w:type="spellStart"/>
    <w:r w:rsidRPr="00097DB1">
      <w:rPr>
        <w:rFonts w:ascii="Times New Roman" w:hAnsi="Times New Roman" w:cs="Times New Roman"/>
        <w:bCs/>
        <w:i/>
        <w:lang w:val="en-US"/>
      </w:rPr>
      <w:t>Ibu</w:t>
    </w:r>
    <w:proofErr w:type="spellEnd"/>
    <w:r w:rsidRPr="00097DB1">
      <w:rPr>
        <w:rFonts w:ascii="Times New Roman" w:hAnsi="Times New Roman" w:cs="Times New Roman"/>
        <w:bCs/>
        <w:i/>
        <w:lang w:val="en-US"/>
      </w:rPr>
      <w:t xml:space="preserve"> Ida Alisa)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8346F" w14:textId="1D3DA5E1" w:rsidR="00097DB1" w:rsidRPr="00097DB1" w:rsidRDefault="00097DB1" w:rsidP="00097DB1">
    <w:pPr>
      <w:spacing w:after="0" w:line="240" w:lineRule="auto"/>
      <w:jc w:val="right"/>
      <w:rPr>
        <w:rFonts w:ascii="Times New Roman" w:hAnsi="Times New Roman" w:cs="Times New Roman"/>
        <w:bCs/>
        <w:i/>
        <w:lang w:val="en-US"/>
      </w:rPr>
    </w:pPr>
    <w:r w:rsidRPr="00097DB1">
      <w:rPr>
        <w:rFonts w:ascii="Times New Roman" w:hAnsi="Times New Roman" w:cs="Times New Roman"/>
        <w:bCs/>
        <w:i/>
        <w:lang w:val="en-US"/>
      </w:rPr>
      <w:t>PEMANFAATAN LIMBAH TEMPE DENGAN MENGGUNAKAN METODE 3R (</w:t>
    </w:r>
    <w:r>
      <w:rPr>
        <w:rFonts w:ascii="Times New Roman" w:hAnsi="Times New Roman" w:cs="Times New Roman"/>
        <w:bCs/>
        <w:i/>
        <w:iCs/>
        <w:lang w:val="en-US"/>
      </w:rPr>
      <w:t xml:space="preserve">REDUCE, REUSE, RECYCLE) </w:t>
    </w:r>
    <w:r w:rsidRPr="00097DB1">
      <w:rPr>
        <w:rFonts w:ascii="Times New Roman" w:hAnsi="Times New Roman" w:cs="Times New Roman"/>
        <w:bCs/>
        <w:i/>
        <w:lang w:val="en-US"/>
      </w:rPr>
      <w:t>(</w:t>
    </w:r>
    <w:proofErr w:type="spellStart"/>
    <w:r w:rsidRPr="00097DB1">
      <w:rPr>
        <w:rFonts w:ascii="Times New Roman" w:hAnsi="Times New Roman" w:cs="Times New Roman"/>
        <w:bCs/>
        <w:i/>
        <w:lang w:val="en-US"/>
      </w:rPr>
      <w:t>Studi</w:t>
    </w:r>
    <w:proofErr w:type="spellEnd"/>
    <w:r w:rsidRPr="00097DB1">
      <w:rPr>
        <w:rFonts w:ascii="Times New Roman" w:hAnsi="Times New Roman" w:cs="Times New Roman"/>
        <w:bCs/>
        <w:i/>
        <w:lang w:val="en-US"/>
      </w:rPr>
      <w:t xml:space="preserve"> </w:t>
    </w:r>
    <w:proofErr w:type="spellStart"/>
    <w:r w:rsidRPr="00097DB1">
      <w:rPr>
        <w:rFonts w:ascii="Times New Roman" w:hAnsi="Times New Roman" w:cs="Times New Roman"/>
        <w:bCs/>
        <w:i/>
        <w:lang w:val="en-US"/>
      </w:rPr>
      <w:t>Kasus</w:t>
    </w:r>
    <w:proofErr w:type="spellEnd"/>
    <w:r w:rsidRPr="00097DB1">
      <w:rPr>
        <w:rFonts w:ascii="Times New Roman" w:hAnsi="Times New Roman" w:cs="Times New Roman"/>
        <w:bCs/>
        <w:i/>
        <w:lang w:val="en-US"/>
      </w:rPr>
      <w:t xml:space="preserve">: </w:t>
    </w:r>
    <w:proofErr w:type="spellStart"/>
    <w:r w:rsidRPr="00097DB1">
      <w:rPr>
        <w:rFonts w:ascii="Times New Roman" w:hAnsi="Times New Roman" w:cs="Times New Roman"/>
        <w:bCs/>
        <w:i/>
        <w:lang w:val="en-US"/>
      </w:rPr>
      <w:t>Umkm</w:t>
    </w:r>
    <w:proofErr w:type="spellEnd"/>
    <w:r w:rsidRPr="00097DB1">
      <w:rPr>
        <w:rFonts w:ascii="Times New Roman" w:hAnsi="Times New Roman" w:cs="Times New Roman"/>
        <w:bCs/>
        <w:i/>
        <w:lang w:val="en-US"/>
      </w:rPr>
      <w:t xml:space="preserve"> Tempe </w:t>
    </w:r>
    <w:proofErr w:type="spellStart"/>
    <w:r w:rsidRPr="00097DB1">
      <w:rPr>
        <w:rFonts w:ascii="Times New Roman" w:hAnsi="Times New Roman" w:cs="Times New Roman"/>
        <w:bCs/>
        <w:i/>
        <w:lang w:val="en-US"/>
      </w:rPr>
      <w:t>Murni</w:t>
    </w:r>
    <w:proofErr w:type="spellEnd"/>
    <w:r w:rsidRPr="00097DB1">
      <w:rPr>
        <w:rFonts w:ascii="Times New Roman" w:hAnsi="Times New Roman" w:cs="Times New Roman"/>
        <w:bCs/>
        <w:i/>
        <w:lang w:val="en-US"/>
      </w:rPr>
      <w:t xml:space="preserve"> </w:t>
    </w:r>
    <w:proofErr w:type="spellStart"/>
    <w:r w:rsidRPr="00097DB1">
      <w:rPr>
        <w:rFonts w:ascii="Times New Roman" w:hAnsi="Times New Roman" w:cs="Times New Roman"/>
        <w:bCs/>
        <w:i/>
        <w:lang w:val="en-US"/>
      </w:rPr>
      <w:t>Ibu</w:t>
    </w:r>
    <w:proofErr w:type="spellEnd"/>
    <w:r w:rsidRPr="00097DB1">
      <w:rPr>
        <w:rFonts w:ascii="Times New Roman" w:hAnsi="Times New Roman" w:cs="Times New Roman"/>
        <w:bCs/>
        <w:i/>
        <w:lang w:val="en-US"/>
      </w:rPr>
      <w:t xml:space="preserve"> Ida Alisa)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5987" w14:textId="77777777" w:rsidR="00097DB1" w:rsidRPr="00FB23BB" w:rsidRDefault="00097DB1" w:rsidP="00097DB1">
    <w:pPr>
      <w:tabs>
        <w:tab w:val="center" w:pos="4680"/>
      </w:tabs>
      <w:spacing w:after="0" w:line="240" w:lineRule="auto"/>
      <w:rPr>
        <w:rFonts w:ascii="Cambria" w:eastAsia="Cambria" w:hAnsi="Cambria" w:cs="Cambria"/>
        <w:b/>
      </w:rPr>
    </w:pPr>
    <w:r w:rsidRPr="00FA689A">
      <w:rPr>
        <w:noProof/>
        <w:lang w:val="en-US"/>
      </w:rPr>
      <mc:AlternateContent>
        <mc:Choice Requires="wps">
          <w:drawing>
            <wp:anchor distT="0" distB="0" distL="114300" distR="114300" simplePos="0" relativeHeight="251674624" behindDoc="1" locked="0" layoutInCell="1" allowOverlap="1" wp14:anchorId="33423A1F" wp14:editId="0EBC8497">
              <wp:simplePos x="0" y="0"/>
              <wp:positionH relativeFrom="margin">
                <wp:posOffset>-13335</wp:posOffset>
              </wp:positionH>
              <wp:positionV relativeFrom="paragraph">
                <wp:posOffset>-2540</wp:posOffset>
              </wp:positionV>
              <wp:extent cx="2076450" cy="177165"/>
              <wp:effectExtent l="0" t="0" r="1905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7716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C9943" id="Rectangle 1" o:spid="_x0000_s1026" style="position:absolute;margin-left:-1.05pt;margin-top:-.2pt;width:163.5pt;height:13.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" fillcolor="#d2d2d2" strokecolor="#a5a5a5" strokeweight=".5pt">
              <v:fill color2="silver" rotate="t" colors="0 #d2d2d2;.5 #c8c8c8;1 silver" focus="100%" type="gradient">
                <o:fill v:ext="view" type="gradientUnscaled"/>
              </v:fill>
              <v:path arrowok="t"/>
              <w10:wrap anchorx="margin"/>
            </v:rect>
          </w:pict>
        </mc:Fallback>
      </mc:AlternateContent>
    </w:r>
    <w:r w:rsidRPr="00FA689A">
      <w:rPr>
        <w:rFonts w:ascii="Cambria" w:eastAsia="Cambria" w:hAnsi="Cambria" w:cs="Cambria"/>
        <w:b/>
      </w:rPr>
      <w:t>KAMPUS AKADEMIK PUBLISING</w:t>
    </w:r>
    <w:r>
      <w:rPr>
        <w:rFonts w:ascii="Cambria" w:eastAsia="Cambria" w:hAnsi="Cambria" w:cs="Cambria"/>
        <w:b/>
      </w:rPr>
      <w:br/>
    </w:r>
    <w:r w:rsidRPr="00894E12">
      <w:rPr>
        <w:rFonts w:ascii="Cambria" w:eastAsia="Cambria" w:hAnsi="Cambria" w:cs="Cambria"/>
        <w:b/>
      </w:rPr>
      <w:t xml:space="preserve">Jurnal </w:t>
    </w:r>
    <w:r>
      <w:rPr>
        <w:rFonts w:ascii="Cambria" w:eastAsia="Cambria" w:hAnsi="Cambria" w:cs="Cambria"/>
        <w:b/>
      </w:rPr>
      <w:t>Ilmiah Penelitian Mahasiswa</w:t>
    </w:r>
  </w:p>
  <w:p w14:paraId="5CFB5713" w14:textId="77777777" w:rsidR="00097DB1" w:rsidRPr="00456FCE" w:rsidRDefault="00097DB1" w:rsidP="00097DB1">
    <w:pPr>
      <w:tabs>
        <w:tab w:val="left" w:pos="3015"/>
      </w:tabs>
      <w:spacing w:after="0" w:line="240" w:lineRule="auto"/>
      <w:rPr>
        <w:rFonts w:ascii="Cambria" w:eastAsia="Cambria" w:hAnsi="Cambria" w:cs="Cambria"/>
        <w:b/>
      </w:rPr>
    </w:pPr>
    <w:r>
      <w:rPr>
        <w:noProof/>
        <w:lang w:val="en-US"/>
      </w:rPr>
      <w:drawing>
        <wp:anchor distT="0" distB="0" distL="114300" distR="114300" simplePos="0" relativeHeight="251672576" behindDoc="1" locked="0" layoutInCell="1" allowOverlap="1" wp14:anchorId="713759B6" wp14:editId="7379988B">
          <wp:simplePos x="0" y="0"/>
          <wp:positionH relativeFrom="column">
            <wp:posOffset>4489450</wp:posOffset>
          </wp:positionH>
          <wp:positionV relativeFrom="paragraph">
            <wp:posOffset>127635</wp:posOffset>
          </wp:positionV>
          <wp:extent cx="749300" cy="3340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334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1ADE0F66" wp14:editId="54017C1E">
          <wp:simplePos x="0" y="0"/>
          <wp:positionH relativeFrom="column">
            <wp:posOffset>3517900</wp:posOffset>
          </wp:positionH>
          <wp:positionV relativeFrom="paragraph">
            <wp:posOffset>121285</wp:posOffset>
          </wp:positionV>
          <wp:extent cx="878205" cy="32067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Cambria" w:hAnsi="Cambria" w:cs="Cambria"/>
        <w:b/>
      </w:rPr>
      <w:t>Vol.2, No.4 Agustus 2024</w:t>
    </w:r>
    <w:r>
      <w:rPr>
        <w:rFonts w:ascii="Cambria" w:eastAsia="Cambria" w:hAnsi="Cambria" w:cs="Cambria"/>
        <w:b/>
      </w:rPr>
      <w:tab/>
    </w:r>
  </w:p>
  <w:p w14:paraId="3148553C" w14:textId="47AEFEBB" w:rsidR="00097DB1" w:rsidRPr="00097DB1" w:rsidRDefault="00097DB1" w:rsidP="00097DB1">
    <w:pPr>
      <w:tabs>
        <w:tab w:val="center" w:pos="4680"/>
        <w:tab w:val="right" w:pos="9360"/>
      </w:tabs>
      <w:spacing w:after="0" w:line="240" w:lineRule="auto"/>
      <w:rPr>
        <w:vertAlign w:val="subscript"/>
        <w:lang w:val="en-US"/>
      </w:rPr>
    </w:pPr>
    <w:r>
      <w:rPr>
        <w:rFonts w:ascii="Cambria" w:eastAsia="Cambria" w:hAnsi="Cambria" w:cs="Cambria"/>
      </w:rPr>
      <w:t xml:space="preserve">e-ISSN: 3025-5465; p-ISSN: 3025-7964, Hal </w:t>
    </w:r>
    <w:r>
      <w:rPr>
        <w:rFonts w:ascii="Cambria" w:eastAsia="Cambria" w:hAnsi="Cambria" w:cs="Cambria"/>
        <w:lang w:val="en-US"/>
      </w:rPr>
      <w:t>342</w:t>
    </w:r>
    <w:r>
      <w:rPr>
        <w:rFonts w:ascii="Cambria" w:eastAsia="Cambria" w:hAnsi="Cambria" w:cs="Cambria"/>
      </w:rPr>
      <w:t>-</w:t>
    </w:r>
    <w:r>
      <w:rPr>
        <w:rFonts w:ascii="Cambria" w:eastAsia="Cambria" w:hAnsi="Cambria" w:cs="Cambria"/>
        <w:lang w:val="en-US"/>
      </w:rPr>
      <w:t>348</w:t>
    </w:r>
  </w:p>
  <w:p w14:paraId="3EFAB6C3" w14:textId="76314DD3" w:rsidR="00097DB1" w:rsidRPr="00325769" w:rsidRDefault="00097DB1" w:rsidP="00097DB1">
    <w:pPr>
      <w:tabs>
        <w:tab w:val="center" w:pos="4680"/>
        <w:tab w:val="right" w:pos="9360"/>
      </w:tabs>
      <w:spacing w:after="0" w:line="240" w:lineRule="auto"/>
      <w:rPr>
        <w:color w:val="000000"/>
        <w:highlight w:val="white"/>
        <w:lang w:val="en-US"/>
      </w:rPr>
    </w:pPr>
    <w:r w:rsidRPr="00200AB2">
      <w:rPr>
        <w:color w:val="000000"/>
        <w:highlight w:val="white"/>
      </w:rPr>
      <w:t>DOI</w:t>
    </w:r>
    <w:r w:rsidRPr="000250F9">
      <w:t xml:space="preserve"> </w:t>
    </w:r>
    <w:r w:rsidRPr="00C372C4">
      <w:rPr>
        <w:noProof/>
        <w:lang w:val="en-US"/>
      </w:rPr>
      <mc:AlternateContent>
        <mc:Choice Requires="wps">
          <w:drawing>
            <wp:anchor distT="0" distB="0" distL="114300" distR="114300" simplePos="0" relativeHeight="251671552" behindDoc="0" locked="0" layoutInCell="1" allowOverlap="1" wp14:anchorId="5803705A" wp14:editId="16FA044A">
              <wp:simplePos x="0" y="0"/>
              <wp:positionH relativeFrom="column">
                <wp:posOffset>-13335</wp:posOffset>
              </wp:positionH>
              <wp:positionV relativeFrom="paragraph">
                <wp:posOffset>161290</wp:posOffset>
              </wp:positionV>
              <wp:extent cx="5935980" cy="19050"/>
              <wp:effectExtent l="0" t="0" r="2667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1905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BD91620" id="_x0000_t32" coordsize="21600,21600" o:spt="32" o:oned="t" path="m,l21600,21600e" filled="f">
              <v:path arrowok="t" fillok="f" o:connecttype="none"/>
              <o:lock v:ext="edit" shapetype="t"/>
            </v:shapetype>
            <v:shape id="Straight Arrow Connector 7" o:spid="_x0000_s1026" type="#_x0000_t32" style="position:absolute;margin-left:-1.05pt;margin-top:12.7pt;width:467.4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" strokecolor="windowText" strokeweight="1.5pt">
              <v:stroke startarrowwidth="narrow" startarrowlength="short" endarrowwidth="narrow" endarrowlength="short" joinstyle="miter"/>
              <o:lock v:ext="edit" shapetype="f"/>
            </v:shape>
          </w:pict>
        </mc:Fallback>
      </mc:AlternateContent>
    </w:r>
    <w:r w:rsidRPr="00C372C4">
      <w:rPr>
        <w:noProof/>
        <w:lang w:val="en-US"/>
      </w:rPr>
      <mc:AlternateContent>
        <mc:Choice Requires="wps">
          <w:drawing>
            <wp:anchor distT="4294967291" distB="4294967291" distL="114300" distR="114300" simplePos="0" relativeHeight="251670528" behindDoc="0" locked="0" layoutInCell="1" allowOverlap="1" wp14:anchorId="10834B53" wp14:editId="17ED6AB9">
              <wp:simplePos x="0" y="0"/>
              <wp:positionH relativeFrom="column">
                <wp:posOffset>-13335</wp:posOffset>
              </wp:positionH>
              <wp:positionV relativeFrom="paragraph">
                <wp:posOffset>165734</wp:posOffset>
              </wp:positionV>
              <wp:extent cx="5334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C72761" id="Straight Connector 6"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3.05pt" to="418.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" strokecolor="windowText" strokeweight=".25pt">
              <v:stroke joinstyle="miter"/>
              <o:lock v:ext="edit" shapetype="f"/>
            </v:line>
          </w:pict>
        </mc:Fallback>
      </mc:AlternateContent>
    </w:r>
    <w:r>
      <w:rPr>
        <w:color w:val="000000"/>
        <w:lang w:val="en-US"/>
      </w:rPr>
      <w:t xml:space="preserve">: </w:t>
    </w:r>
    <w:r w:rsidR="006B4B99" w:rsidRPr="006B4B99">
      <w:rPr>
        <w:color w:val="000000"/>
        <w:lang w:val="en-US"/>
      </w:rPr>
      <w:t>https://doi.org/10.61722/jipm.v2i4.294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80B7C"/>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nsid w:val="1466416B"/>
    <w:multiLevelType w:val="hybridMultilevel"/>
    <w:tmpl w:val="A3C2B3FA"/>
    <w:lvl w:ilvl="0" w:tplc="719627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B6D5345"/>
    <w:multiLevelType w:val="hybridMultilevel"/>
    <w:tmpl w:val="3EB639B6"/>
    <w:lvl w:ilvl="0" w:tplc="A2BEC6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CED7752"/>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20203361"/>
    <w:multiLevelType w:val="hybridMultilevel"/>
    <w:tmpl w:val="35F8F29C"/>
    <w:lvl w:ilvl="0" w:tplc="3C7E149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2D634FE"/>
    <w:multiLevelType w:val="hybridMultilevel"/>
    <w:tmpl w:val="AEFEC4E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F15D1E"/>
    <w:multiLevelType w:val="hybridMultilevel"/>
    <w:tmpl w:val="AA02BC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337B40"/>
    <w:multiLevelType w:val="hybridMultilevel"/>
    <w:tmpl w:val="29AC1494"/>
    <w:lvl w:ilvl="0" w:tplc="EE46830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3877B2D"/>
    <w:multiLevelType w:val="hybridMultilevel"/>
    <w:tmpl w:val="81F62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1">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7624D7B"/>
    <w:multiLevelType w:val="hybridMultilevel"/>
    <w:tmpl w:val="CA3CF460"/>
    <w:lvl w:ilvl="0" w:tplc="F0B267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49BA3612"/>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5E245094"/>
    <w:multiLevelType w:val="hybridMultilevel"/>
    <w:tmpl w:val="B0B0E5DA"/>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E5A6D73"/>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62E657E4"/>
    <w:multiLevelType w:val="hybridMultilevel"/>
    <w:tmpl w:val="F886E1C4"/>
    <w:lvl w:ilvl="0" w:tplc="7B6446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7B0080C"/>
    <w:multiLevelType w:val="hybridMultilevel"/>
    <w:tmpl w:val="D1A8C4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3B05FF"/>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79EF25A3"/>
    <w:multiLevelType w:val="hybridMultilevel"/>
    <w:tmpl w:val="5E4C0CEA"/>
    <w:lvl w:ilvl="0" w:tplc="7FBA8A4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AD1010C"/>
    <w:multiLevelType w:val="hybridMultilevel"/>
    <w:tmpl w:val="A75CE46E"/>
    <w:lvl w:ilvl="0" w:tplc="4CE0A3AC">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F954E9B"/>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1"/>
  </w:num>
  <w:num w:numId="2">
    <w:abstractNumId w:val="10"/>
  </w:num>
  <w:num w:numId="3">
    <w:abstractNumId w:val="21"/>
  </w:num>
  <w:num w:numId="4">
    <w:abstractNumId w:val="1"/>
  </w:num>
  <w:num w:numId="5">
    <w:abstractNumId w:val="8"/>
  </w:num>
  <w:num w:numId="6">
    <w:abstractNumId w:val="12"/>
  </w:num>
  <w:num w:numId="7">
    <w:abstractNumId w:val="20"/>
  </w:num>
  <w:num w:numId="8">
    <w:abstractNumId w:val="7"/>
  </w:num>
  <w:num w:numId="9">
    <w:abstractNumId w:val="3"/>
  </w:num>
  <w:num w:numId="10">
    <w:abstractNumId w:val="6"/>
  </w:num>
  <w:num w:numId="11">
    <w:abstractNumId w:val="15"/>
  </w:num>
  <w:num w:numId="12">
    <w:abstractNumId w:val="0"/>
  </w:num>
  <w:num w:numId="13">
    <w:abstractNumId w:val="18"/>
  </w:num>
  <w:num w:numId="14">
    <w:abstractNumId w:val="4"/>
  </w:num>
  <w:num w:numId="15">
    <w:abstractNumId w:val="13"/>
  </w:num>
  <w:num w:numId="16">
    <w:abstractNumId w:val="22"/>
  </w:num>
  <w:num w:numId="17">
    <w:abstractNumId w:val="17"/>
  </w:num>
  <w:num w:numId="18">
    <w:abstractNumId w:val="19"/>
  </w:num>
  <w:num w:numId="19">
    <w:abstractNumId w:val="9"/>
  </w:num>
  <w:num w:numId="20">
    <w:abstractNumId w:val="16"/>
  </w:num>
  <w:num w:numId="21">
    <w:abstractNumId w:val="5"/>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13BB0"/>
    <w:rsid w:val="00037599"/>
    <w:rsid w:val="0004323C"/>
    <w:rsid w:val="0006572D"/>
    <w:rsid w:val="00072BF8"/>
    <w:rsid w:val="00075F77"/>
    <w:rsid w:val="00097DB1"/>
    <w:rsid w:val="000B5249"/>
    <w:rsid w:val="000C7684"/>
    <w:rsid w:val="00112DBD"/>
    <w:rsid w:val="00126719"/>
    <w:rsid w:val="00173CF8"/>
    <w:rsid w:val="001E59D0"/>
    <w:rsid w:val="00207D97"/>
    <w:rsid w:val="00213D53"/>
    <w:rsid w:val="002427D2"/>
    <w:rsid w:val="0028070F"/>
    <w:rsid w:val="002923BC"/>
    <w:rsid w:val="00316528"/>
    <w:rsid w:val="00334063"/>
    <w:rsid w:val="00343B7B"/>
    <w:rsid w:val="003574A4"/>
    <w:rsid w:val="00390012"/>
    <w:rsid w:val="003B00A4"/>
    <w:rsid w:val="00424705"/>
    <w:rsid w:val="004637F9"/>
    <w:rsid w:val="004768F9"/>
    <w:rsid w:val="004B1110"/>
    <w:rsid w:val="004B5D48"/>
    <w:rsid w:val="004C0AC9"/>
    <w:rsid w:val="004D658B"/>
    <w:rsid w:val="00542AE6"/>
    <w:rsid w:val="00583CC0"/>
    <w:rsid w:val="005C5A65"/>
    <w:rsid w:val="005E1085"/>
    <w:rsid w:val="00676BFC"/>
    <w:rsid w:val="00693433"/>
    <w:rsid w:val="006B4B99"/>
    <w:rsid w:val="007A5E4D"/>
    <w:rsid w:val="007E5B21"/>
    <w:rsid w:val="00855CE4"/>
    <w:rsid w:val="00865219"/>
    <w:rsid w:val="008C20D9"/>
    <w:rsid w:val="00933612"/>
    <w:rsid w:val="00981345"/>
    <w:rsid w:val="00996005"/>
    <w:rsid w:val="00996D5C"/>
    <w:rsid w:val="00A244EC"/>
    <w:rsid w:val="00AC34B0"/>
    <w:rsid w:val="00AD18AB"/>
    <w:rsid w:val="00AD207B"/>
    <w:rsid w:val="00AD51F5"/>
    <w:rsid w:val="00B14012"/>
    <w:rsid w:val="00B46B92"/>
    <w:rsid w:val="00B71E61"/>
    <w:rsid w:val="00B83CA7"/>
    <w:rsid w:val="00BA0408"/>
    <w:rsid w:val="00BA60D3"/>
    <w:rsid w:val="00BB77EA"/>
    <w:rsid w:val="00C22CD6"/>
    <w:rsid w:val="00D118D3"/>
    <w:rsid w:val="00D46CA8"/>
    <w:rsid w:val="00ED32E3"/>
    <w:rsid w:val="00FA5745"/>
    <w:rsid w:val="00FB23BB"/>
    <w:rsid w:val="00FF49B1"/>
    <w:rsid w:val="00FF6D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A9C17"/>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4012"/>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Colorful List - Accent 11,HEADING 1,Medium Grid 1 - Accent 21,Body of text+1,Body of text+2,Body of text+3,List Paragraph11,Heading 11"/>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SebutanYangBelumTerselesaikan1">
    <w:name w:val="Sebutan Yang Belum Terselesaikan1"/>
    <w:basedOn w:val="DefaultParagraphFont"/>
    <w:uiPriority w:val="99"/>
    <w:semiHidden/>
    <w:unhideWhenUsed/>
    <w:rsid w:val="00424705"/>
    <w:rPr>
      <w:color w:val="605E5C"/>
      <w:shd w:val="clear" w:color="auto" w:fill="E1DFDD"/>
    </w:rPr>
  </w:style>
  <w:style w:type="paragraph" w:styleId="FootnoteText">
    <w:name w:val="footnote text"/>
    <w:basedOn w:val="Normal"/>
    <w:link w:val="FootnoteTextChar"/>
    <w:uiPriority w:val="99"/>
    <w:unhideWhenUsed/>
    <w:rsid w:val="00855CE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55CE4"/>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855CE4"/>
    <w:rPr>
      <w:vertAlign w:val="superscript"/>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
    <w:link w:val="ListParagraph"/>
    <w:uiPriority w:val="34"/>
    <w:locked/>
    <w:rsid w:val="00855CE4"/>
  </w:style>
  <w:style w:type="paragraph" w:styleId="BodyText">
    <w:name w:val="Body Text"/>
    <w:basedOn w:val="Normal"/>
    <w:link w:val="BodyTextChar"/>
    <w:uiPriority w:val="1"/>
    <w:qFormat/>
    <w:rsid w:val="00AC34B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C34B0"/>
    <w:rPr>
      <w:rFonts w:ascii="Times New Roman" w:eastAsia="Times New Roman" w:hAnsi="Times New Roman" w:cs="Times New Roman"/>
      <w:sz w:val="24"/>
      <w:szCs w:val="24"/>
    </w:rPr>
  </w:style>
  <w:style w:type="character" w:customStyle="1" w:styleId="y2iqfc">
    <w:name w:val="y2iqfc"/>
    <w:basedOn w:val="DefaultParagraphFont"/>
    <w:rsid w:val="004C0AC9"/>
  </w:style>
  <w:style w:type="paragraph" w:styleId="BodyTextIndent2">
    <w:name w:val="Body Text Indent 2"/>
    <w:basedOn w:val="Normal"/>
    <w:link w:val="BodyTextIndent2Char"/>
    <w:uiPriority w:val="99"/>
    <w:semiHidden/>
    <w:unhideWhenUsed/>
    <w:rsid w:val="004B5D48"/>
    <w:pPr>
      <w:spacing w:after="120" w:line="480" w:lineRule="auto"/>
      <w:ind w:left="360"/>
    </w:pPr>
  </w:style>
  <w:style w:type="character" w:customStyle="1" w:styleId="BodyTextIndent2Char">
    <w:name w:val="Body Text Indent 2 Char"/>
    <w:basedOn w:val="DefaultParagraphFont"/>
    <w:link w:val="BodyTextIndent2"/>
    <w:uiPriority w:val="99"/>
    <w:semiHidden/>
    <w:rsid w:val="004B5D48"/>
  </w:style>
  <w:style w:type="table" w:customStyle="1" w:styleId="TabelBiasa21">
    <w:name w:val="Tabel Biasa 21"/>
    <w:basedOn w:val="TableNormal"/>
    <w:next w:val="PlainTable2"/>
    <w:uiPriority w:val="42"/>
    <w:rsid w:val="004B5D48"/>
    <w:pPr>
      <w:spacing w:after="0" w:line="240" w:lineRule="auto"/>
    </w:pPr>
    <w:rPr>
      <w:rFonts w:cs="Times New Roman"/>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4B5D4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4B5D48"/>
    <w:pPr>
      <w:spacing w:line="240" w:lineRule="auto"/>
    </w:pPr>
    <w:rPr>
      <w:i/>
      <w:iCs/>
      <w:color w:val="44546A" w:themeColor="text2"/>
      <w:sz w:val="18"/>
      <w:szCs w:val="18"/>
    </w:rPr>
  </w:style>
  <w:style w:type="table" w:customStyle="1" w:styleId="TabelBiasa22">
    <w:name w:val="Tabel Biasa 22"/>
    <w:basedOn w:val="TableNormal"/>
    <w:next w:val="PlainTable2"/>
    <w:uiPriority w:val="42"/>
    <w:rsid w:val="00FF49B1"/>
    <w:pPr>
      <w:spacing w:after="0" w:line="240" w:lineRule="auto"/>
    </w:pPr>
    <w:rPr>
      <w:rFonts w:cs="Times New Roman"/>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EndnoteText">
    <w:name w:val="endnote text"/>
    <w:basedOn w:val="Normal"/>
    <w:link w:val="EndnoteTextChar"/>
    <w:uiPriority w:val="99"/>
    <w:semiHidden/>
    <w:unhideWhenUsed/>
    <w:rsid w:val="002807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070F"/>
    <w:rPr>
      <w:sz w:val="20"/>
      <w:szCs w:val="20"/>
    </w:rPr>
  </w:style>
  <w:style w:type="character" w:styleId="EndnoteReference">
    <w:name w:val="endnote reference"/>
    <w:basedOn w:val="DefaultParagraphFont"/>
    <w:uiPriority w:val="99"/>
    <w:semiHidden/>
    <w:unhideWhenUsed/>
    <w:rsid w:val="00280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854290">
      <w:bodyDiv w:val="1"/>
      <w:marLeft w:val="0"/>
      <w:marRight w:val="0"/>
      <w:marTop w:val="0"/>
      <w:marBottom w:val="0"/>
      <w:divBdr>
        <w:top w:val="none" w:sz="0" w:space="0" w:color="auto"/>
        <w:left w:val="none" w:sz="0" w:space="0" w:color="auto"/>
        <w:bottom w:val="none" w:sz="0" w:space="0" w:color="auto"/>
        <w:right w:val="none" w:sz="0" w:space="0" w:color="auto"/>
      </w:divBdr>
    </w:div>
    <w:div w:id="1847162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9FC60C-04BD-4683-8C53-DF60749F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Windows User</cp:lastModifiedBy>
  <cp:revision>3</cp:revision>
  <cp:lastPrinted>2024-07-03T12:48:00Z</cp:lastPrinted>
  <dcterms:created xsi:type="dcterms:W3CDTF">2024-07-04T22:48:00Z</dcterms:created>
  <dcterms:modified xsi:type="dcterms:W3CDTF">2024-07-04T22:52:00Z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http://csl.mendeley.com/styles/640583891/apa-2</vt:lpwstr>
  </property>
  <property fmtid="{D5CDD505-2E9C-101B-9397-08002B2CF9AE}" pid="9" name="Mendeley Recent Style Name 3_1">
    <vt:lpwstr>American Psychological Association 7th edition - Ilham Barita Siregar</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efedf95c-7a86-37a3-858b-b40c85411993</vt:lpwstr>
  </property>
  <property fmtid="{D5CDD505-2E9C-101B-9397-08002B2CF9AE}" pid="24" name="Mendeley Citation Style_1">
    <vt:lpwstr>http://www.zotero.org/styles/apa</vt:lpwstr>
  </property>
</Properties>
</file>